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EB03C" w14:textId="3D70DC07" w:rsidR="00141333" w:rsidRPr="00B7742C" w:rsidRDefault="00B7742C" w:rsidP="00B7742C">
      <w:pPr>
        <w:spacing w:after="0"/>
        <w:jc w:val="center"/>
        <w:rPr>
          <w:b/>
          <w:bCs/>
          <w:sz w:val="28"/>
          <w:szCs w:val="28"/>
        </w:rPr>
      </w:pPr>
      <w:r w:rsidRPr="00B7742C">
        <w:rPr>
          <w:b/>
          <w:bCs/>
          <w:sz w:val="28"/>
          <w:szCs w:val="28"/>
        </w:rPr>
        <w:t>UPSC CSE Exam Pattern</w:t>
      </w:r>
    </w:p>
    <w:p w14:paraId="28E77BA8" w14:textId="537F98A6" w:rsidR="00B7742C" w:rsidRPr="00B7742C" w:rsidRDefault="00B7742C" w:rsidP="00B7742C">
      <w:pPr>
        <w:spacing w:after="0"/>
        <w:jc w:val="both"/>
        <w:rPr>
          <w:sz w:val="24"/>
          <w:szCs w:val="24"/>
        </w:rPr>
      </w:pPr>
    </w:p>
    <w:p w14:paraId="1BCCD7F0" w14:textId="77777777" w:rsidR="00B7742C" w:rsidRPr="00B7742C" w:rsidRDefault="00B7742C" w:rsidP="00B7742C">
      <w:pPr>
        <w:spacing w:after="0"/>
        <w:jc w:val="both"/>
        <w:rPr>
          <w:sz w:val="24"/>
          <w:szCs w:val="24"/>
        </w:rPr>
      </w:pPr>
      <w:r w:rsidRPr="00B7742C">
        <w:rPr>
          <w:sz w:val="24"/>
          <w:szCs w:val="24"/>
        </w:rPr>
        <w:t>The Union Public Service Commission (UPSC) Civil Services Examination (CSE) is one of the most prestigious and challenging competitive exams in India. It is conducted annually to recruit officers for various civil services of the Government of India, including the Indian Administrative Service (IAS), Indian Police Service (IPS), Indian Foreign Service (IFS), and other central services. The exam is known for its rigorous selection process and comprehensive coverage of various subjects. Here is an in-depth analysis of the UPSC CSE exam pattern:</w:t>
      </w:r>
    </w:p>
    <w:p w14:paraId="3155224B" w14:textId="77777777" w:rsidR="00B7742C" w:rsidRDefault="00B7742C" w:rsidP="00B7742C">
      <w:pPr>
        <w:spacing w:after="0"/>
        <w:jc w:val="both"/>
        <w:rPr>
          <w:b/>
          <w:bCs/>
          <w:sz w:val="24"/>
          <w:szCs w:val="24"/>
        </w:rPr>
      </w:pPr>
    </w:p>
    <w:p w14:paraId="1C84D04E" w14:textId="2DB5C50C" w:rsidR="00B7742C" w:rsidRPr="00B7742C" w:rsidRDefault="00B7742C" w:rsidP="00B7742C">
      <w:pPr>
        <w:spacing w:after="0"/>
        <w:jc w:val="both"/>
        <w:rPr>
          <w:b/>
          <w:bCs/>
          <w:sz w:val="24"/>
          <w:szCs w:val="24"/>
        </w:rPr>
      </w:pPr>
      <w:r w:rsidRPr="00B7742C">
        <w:rPr>
          <w:b/>
          <w:bCs/>
          <w:sz w:val="24"/>
          <w:szCs w:val="24"/>
        </w:rPr>
        <w:t>Overview of the Exam</w:t>
      </w:r>
    </w:p>
    <w:p w14:paraId="2E380A11" w14:textId="77777777" w:rsidR="00B7742C" w:rsidRPr="00B7742C" w:rsidRDefault="00B7742C" w:rsidP="00B7742C">
      <w:pPr>
        <w:spacing w:after="0"/>
        <w:jc w:val="both"/>
        <w:rPr>
          <w:sz w:val="24"/>
          <w:szCs w:val="24"/>
        </w:rPr>
      </w:pPr>
      <w:r w:rsidRPr="00B7742C">
        <w:rPr>
          <w:sz w:val="24"/>
          <w:szCs w:val="24"/>
        </w:rPr>
        <w:t>The UPSC CSE is conducted in three stages:</w:t>
      </w:r>
    </w:p>
    <w:p w14:paraId="36E6FDD3" w14:textId="61E4FFFB" w:rsidR="00B7742C" w:rsidRPr="00B7742C" w:rsidRDefault="00B7742C" w:rsidP="00B7742C">
      <w:pPr>
        <w:spacing w:after="0"/>
        <w:jc w:val="both"/>
        <w:rPr>
          <w:sz w:val="24"/>
          <w:szCs w:val="24"/>
        </w:rPr>
      </w:pPr>
      <w:r>
        <w:rPr>
          <w:b/>
          <w:bCs/>
          <w:sz w:val="24"/>
          <w:szCs w:val="24"/>
        </w:rPr>
        <w:t xml:space="preserve">A) </w:t>
      </w:r>
      <w:r w:rsidRPr="00B7742C">
        <w:rPr>
          <w:b/>
          <w:bCs/>
          <w:sz w:val="24"/>
          <w:szCs w:val="24"/>
        </w:rPr>
        <w:t>Preliminary Examination (Prelims)</w:t>
      </w:r>
    </w:p>
    <w:p w14:paraId="56A464B6" w14:textId="651FFB02" w:rsidR="00B7742C" w:rsidRPr="00B7742C" w:rsidRDefault="00B7742C" w:rsidP="00B7742C">
      <w:pPr>
        <w:spacing w:after="0"/>
        <w:jc w:val="both"/>
        <w:rPr>
          <w:sz w:val="24"/>
          <w:szCs w:val="24"/>
        </w:rPr>
      </w:pPr>
      <w:r>
        <w:rPr>
          <w:b/>
          <w:bCs/>
          <w:sz w:val="24"/>
          <w:szCs w:val="24"/>
        </w:rPr>
        <w:t xml:space="preserve">B) </w:t>
      </w:r>
      <w:r w:rsidRPr="00B7742C">
        <w:rPr>
          <w:b/>
          <w:bCs/>
          <w:sz w:val="24"/>
          <w:szCs w:val="24"/>
        </w:rPr>
        <w:t>Main Examination (Mains)</w:t>
      </w:r>
    </w:p>
    <w:p w14:paraId="7BB88AE2" w14:textId="260D82CD" w:rsidR="00B7742C" w:rsidRPr="00B7742C" w:rsidRDefault="00B7742C" w:rsidP="00B7742C">
      <w:pPr>
        <w:spacing w:after="0"/>
        <w:jc w:val="both"/>
        <w:rPr>
          <w:sz w:val="24"/>
          <w:szCs w:val="24"/>
        </w:rPr>
      </w:pPr>
      <w:r>
        <w:rPr>
          <w:b/>
          <w:bCs/>
          <w:sz w:val="24"/>
          <w:szCs w:val="24"/>
        </w:rPr>
        <w:t xml:space="preserve">C) </w:t>
      </w:r>
      <w:r w:rsidRPr="00B7742C">
        <w:rPr>
          <w:b/>
          <w:bCs/>
          <w:sz w:val="24"/>
          <w:szCs w:val="24"/>
        </w:rPr>
        <w:t>Personality Test (Interview)</w:t>
      </w:r>
    </w:p>
    <w:p w14:paraId="71B4E819" w14:textId="77777777" w:rsidR="00B7742C" w:rsidRPr="00B7742C" w:rsidRDefault="00B7742C" w:rsidP="00B7742C">
      <w:pPr>
        <w:spacing w:after="0"/>
        <w:jc w:val="both"/>
        <w:rPr>
          <w:sz w:val="24"/>
          <w:szCs w:val="24"/>
        </w:rPr>
      </w:pPr>
      <w:r w:rsidRPr="00B7742C">
        <w:rPr>
          <w:sz w:val="24"/>
          <w:szCs w:val="24"/>
        </w:rPr>
        <w:t>Each stage serves as a filter to eliminate less-prepared candidates and identify those with the highest potential to become effective civil servants.</w:t>
      </w:r>
    </w:p>
    <w:p w14:paraId="3EEE4E2B" w14:textId="77777777" w:rsidR="00B7742C" w:rsidRDefault="00B7742C" w:rsidP="00B7742C">
      <w:pPr>
        <w:spacing w:after="0"/>
        <w:jc w:val="both"/>
        <w:rPr>
          <w:sz w:val="24"/>
          <w:szCs w:val="24"/>
        </w:rPr>
      </w:pPr>
    </w:p>
    <w:p w14:paraId="4D929C18" w14:textId="233E6D06" w:rsidR="00B7742C" w:rsidRPr="00B7742C" w:rsidRDefault="00B7742C" w:rsidP="00B7742C">
      <w:pPr>
        <w:spacing w:after="0"/>
        <w:jc w:val="center"/>
        <w:rPr>
          <w:b/>
          <w:bCs/>
          <w:sz w:val="28"/>
          <w:szCs w:val="28"/>
        </w:rPr>
      </w:pPr>
      <w:r w:rsidRPr="00B7742C">
        <w:rPr>
          <w:b/>
          <w:bCs/>
          <w:sz w:val="28"/>
          <w:szCs w:val="28"/>
        </w:rPr>
        <w:t>A) Preliminary Examination</w:t>
      </w:r>
    </w:p>
    <w:p w14:paraId="0C7B26CE" w14:textId="77777777" w:rsidR="00B7742C" w:rsidRPr="00B7742C" w:rsidRDefault="00B7742C" w:rsidP="00B7742C">
      <w:pPr>
        <w:spacing w:after="0"/>
        <w:jc w:val="both"/>
        <w:rPr>
          <w:sz w:val="24"/>
          <w:szCs w:val="24"/>
        </w:rPr>
      </w:pPr>
      <w:r w:rsidRPr="00B7742C">
        <w:rPr>
          <w:sz w:val="24"/>
          <w:szCs w:val="24"/>
        </w:rPr>
        <w:t>The Preliminary Examination is the first step in the selection process. It consists of two papers, both of which are objective type (multiple choice questions):</w:t>
      </w:r>
    </w:p>
    <w:p w14:paraId="4211D937" w14:textId="77777777" w:rsidR="00B7742C" w:rsidRDefault="00B7742C" w:rsidP="00B7742C">
      <w:pPr>
        <w:spacing w:after="0"/>
        <w:jc w:val="both"/>
        <w:rPr>
          <w:b/>
          <w:bCs/>
          <w:sz w:val="24"/>
          <w:szCs w:val="24"/>
        </w:rPr>
      </w:pPr>
    </w:p>
    <w:p w14:paraId="674AC1EA" w14:textId="77777777" w:rsidR="00B7742C" w:rsidRDefault="00B7742C" w:rsidP="00B7742C">
      <w:pPr>
        <w:spacing w:after="0"/>
        <w:jc w:val="both"/>
        <w:rPr>
          <w:sz w:val="24"/>
          <w:szCs w:val="24"/>
        </w:rPr>
      </w:pPr>
      <w:r>
        <w:rPr>
          <w:b/>
          <w:bCs/>
          <w:sz w:val="24"/>
          <w:szCs w:val="24"/>
        </w:rPr>
        <w:t xml:space="preserve">1) </w:t>
      </w:r>
      <w:r w:rsidRPr="00B7742C">
        <w:rPr>
          <w:b/>
          <w:bCs/>
          <w:sz w:val="24"/>
          <w:szCs w:val="24"/>
        </w:rPr>
        <w:t>General Studies Paper I</w:t>
      </w:r>
    </w:p>
    <w:p w14:paraId="02019E21" w14:textId="77A1AE4C" w:rsidR="00B7742C" w:rsidRPr="00B7742C" w:rsidRDefault="00B7742C" w:rsidP="00B7742C">
      <w:pPr>
        <w:spacing w:after="0"/>
        <w:jc w:val="both"/>
        <w:rPr>
          <w:b/>
          <w:bCs/>
          <w:sz w:val="24"/>
          <w:szCs w:val="24"/>
        </w:rPr>
      </w:pPr>
      <w:r>
        <w:rPr>
          <w:b/>
          <w:bCs/>
          <w:sz w:val="24"/>
          <w:szCs w:val="24"/>
        </w:rPr>
        <w:t xml:space="preserve">2) </w:t>
      </w:r>
      <w:r w:rsidRPr="00B7742C">
        <w:rPr>
          <w:b/>
          <w:bCs/>
          <w:sz w:val="24"/>
          <w:szCs w:val="24"/>
        </w:rPr>
        <w:t>General Studies Paper II (CSAT - Civil Services Aptitude Test)</w:t>
      </w:r>
    </w:p>
    <w:p w14:paraId="19F04FCC" w14:textId="77777777" w:rsidR="00B7742C" w:rsidRDefault="00B7742C" w:rsidP="00B7742C">
      <w:pPr>
        <w:spacing w:after="0"/>
        <w:jc w:val="both"/>
        <w:rPr>
          <w:b/>
          <w:bCs/>
          <w:sz w:val="24"/>
          <w:szCs w:val="24"/>
        </w:rPr>
      </w:pPr>
    </w:p>
    <w:p w14:paraId="131C02C7" w14:textId="49068385" w:rsidR="00B7742C" w:rsidRPr="00B7742C" w:rsidRDefault="00B7742C" w:rsidP="00B7742C">
      <w:pPr>
        <w:spacing w:after="0"/>
        <w:jc w:val="both"/>
        <w:rPr>
          <w:b/>
          <w:bCs/>
          <w:sz w:val="24"/>
          <w:szCs w:val="24"/>
        </w:rPr>
      </w:pPr>
      <w:r>
        <w:rPr>
          <w:b/>
          <w:bCs/>
          <w:sz w:val="24"/>
          <w:szCs w:val="24"/>
        </w:rPr>
        <w:t xml:space="preserve">1) </w:t>
      </w:r>
      <w:r w:rsidRPr="00B7742C">
        <w:rPr>
          <w:b/>
          <w:bCs/>
          <w:sz w:val="24"/>
          <w:szCs w:val="24"/>
        </w:rPr>
        <w:t>General Studies Paper I</w:t>
      </w:r>
    </w:p>
    <w:p w14:paraId="34A334E8" w14:textId="77777777" w:rsidR="00B7742C" w:rsidRPr="00B7742C" w:rsidRDefault="00B7742C" w:rsidP="00B7742C">
      <w:pPr>
        <w:spacing w:after="0"/>
        <w:jc w:val="both"/>
        <w:rPr>
          <w:sz w:val="24"/>
          <w:szCs w:val="24"/>
        </w:rPr>
      </w:pPr>
      <w:r w:rsidRPr="00B7742C">
        <w:rPr>
          <w:b/>
          <w:bCs/>
          <w:sz w:val="24"/>
          <w:szCs w:val="24"/>
        </w:rPr>
        <w:t>Total Marks:</w:t>
      </w:r>
      <w:r w:rsidRPr="00B7742C">
        <w:rPr>
          <w:sz w:val="24"/>
          <w:szCs w:val="24"/>
        </w:rPr>
        <w:t xml:space="preserve"> 200</w:t>
      </w:r>
    </w:p>
    <w:p w14:paraId="743183FE" w14:textId="77777777" w:rsidR="00B7742C" w:rsidRPr="00B7742C" w:rsidRDefault="00B7742C" w:rsidP="00B7742C">
      <w:pPr>
        <w:spacing w:after="0"/>
        <w:jc w:val="both"/>
        <w:rPr>
          <w:sz w:val="24"/>
          <w:szCs w:val="24"/>
        </w:rPr>
      </w:pPr>
      <w:r w:rsidRPr="00B7742C">
        <w:rPr>
          <w:b/>
          <w:bCs/>
          <w:sz w:val="24"/>
          <w:szCs w:val="24"/>
        </w:rPr>
        <w:t>Number of Questions:</w:t>
      </w:r>
      <w:r w:rsidRPr="00B7742C">
        <w:rPr>
          <w:sz w:val="24"/>
          <w:szCs w:val="24"/>
        </w:rPr>
        <w:t xml:space="preserve"> 100</w:t>
      </w:r>
    </w:p>
    <w:p w14:paraId="2AA18DB4" w14:textId="77777777" w:rsidR="00B7742C" w:rsidRPr="00B7742C" w:rsidRDefault="00B7742C" w:rsidP="00B7742C">
      <w:pPr>
        <w:spacing w:after="0"/>
        <w:jc w:val="both"/>
        <w:rPr>
          <w:sz w:val="24"/>
          <w:szCs w:val="24"/>
        </w:rPr>
      </w:pPr>
      <w:r w:rsidRPr="00B7742C">
        <w:rPr>
          <w:b/>
          <w:bCs/>
          <w:sz w:val="24"/>
          <w:szCs w:val="24"/>
        </w:rPr>
        <w:t>Duration:</w:t>
      </w:r>
      <w:r w:rsidRPr="00B7742C">
        <w:rPr>
          <w:sz w:val="24"/>
          <w:szCs w:val="24"/>
        </w:rPr>
        <w:t xml:space="preserve"> 2 hours</w:t>
      </w:r>
    </w:p>
    <w:p w14:paraId="12C5F18F" w14:textId="77777777" w:rsidR="00B7742C" w:rsidRPr="00B7742C" w:rsidRDefault="00B7742C" w:rsidP="00B7742C">
      <w:pPr>
        <w:spacing w:after="0"/>
        <w:jc w:val="both"/>
        <w:rPr>
          <w:sz w:val="24"/>
          <w:szCs w:val="24"/>
        </w:rPr>
      </w:pPr>
      <w:r w:rsidRPr="00B7742C">
        <w:rPr>
          <w:b/>
          <w:bCs/>
          <w:sz w:val="24"/>
          <w:szCs w:val="24"/>
        </w:rPr>
        <w:t>Syllabus:</w:t>
      </w:r>
    </w:p>
    <w:p w14:paraId="4ED0B325" w14:textId="77777777" w:rsidR="00B7742C" w:rsidRPr="00B7742C" w:rsidRDefault="00B7742C" w:rsidP="00B7742C">
      <w:pPr>
        <w:numPr>
          <w:ilvl w:val="1"/>
          <w:numId w:val="3"/>
        </w:numPr>
        <w:tabs>
          <w:tab w:val="clear" w:pos="360"/>
          <w:tab w:val="num" w:pos="1440"/>
        </w:tabs>
        <w:spacing w:after="0"/>
        <w:jc w:val="both"/>
        <w:rPr>
          <w:sz w:val="24"/>
          <w:szCs w:val="24"/>
        </w:rPr>
      </w:pPr>
      <w:r w:rsidRPr="00B7742C">
        <w:rPr>
          <w:sz w:val="24"/>
          <w:szCs w:val="24"/>
        </w:rPr>
        <w:t>Current events of national and international importance.</w:t>
      </w:r>
    </w:p>
    <w:p w14:paraId="3775751F" w14:textId="77777777" w:rsidR="00B7742C" w:rsidRPr="00B7742C" w:rsidRDefault="00B7742C" w:rsidP="00B7742C">
      <w:pPr>
        <w:numPr>
          <w:ilvl w:val="1"/>
          <w:numId w:val="3"/>
        </w:numPr>
        <w:tabs>
          <w:tab w:val="clear" w:pos="360"/>
          <w:tab w:val="num" w:pos="1440"/>
        </w:tabs>
        <w:spacing w:after="0"/>
        <w:jc w:val="both"/>
        <w:rPr>
          <w:sz w:val="24"/>
          <w:szCs w:val="24"/>
        </w:rPr>
      </w:pPr>
      <w:r w:rsidRPr="00B7742C">
        <w:rPr>
          <w:sz w:val="24"/>
          <w:szCs w:val="24"/>
        </w:rPr>
        <w:t>History of India and Indian National Movement.</w:t>
      </w:r>
    </w:p>
    <w:p w14:paraId="301B0892" w14:textId="77777777" w:rsidR="00B7742C" w:rsidRPr="00B7742C" w:rsidRDefault="00B7742C" w:rsidP="00B7742C">
      <w:pPr>
        <w:numPr>
          <w:ilvl w:val="1"/>
          <w:numId w:val="3"/>
        </w:numPr>
        <w:tabs>
          <w:tab w:val="clear" w:pos="360"/>
          <w:tab w:val="num" w:pos="1440"/>
        </w:tabs>
        <w:spacing w:after="0"/>
        <w:jc w:val="both"/>
        <w:rPr>
          <w:sz w:val="24"/>
          <w:szCs w:val="24"/>
        </w:rPr>
      </w:pPr>
      <w:r w:rsidRPr="00B7742C">
        <w:rPr>
          <w:sz w:val="24"/>
          <w:szCs w:val="24"/>
        </w:rPr>
        <w:t>Indian and World Geography - Physical, Social, Economic Geography of India and the World.</w:t>
      </w:r>
    </w:p>
    <w:p w14:paraId="18248882" w14:textId="77777777" w:rsidR="00B7742C" w:rsidRPr="00B7742C" w:rsidRDefault="00B7742C" w:rsidP="00B7742C">
      <w:pPr>
        <w:numPr>
          <w:ilvl w:val="1"/>
          <w:numId w:val="3"/>
        </w:numPr>
        <w:tabs>
          <w:tab w:val="clear" w:pos="360"/>
          <w:tab w:val="num" w:pos="1440"/>
        </w:tabs>
        <w:spacing w:after="0"/>
        <w:jc w:val="both"/>
        <w:rPr>
          <w:sz w:val="24"/>
          <w:szCs w:val="24"/>
        </w:rPr>
      </w:pPr>
      <w:r w:rsidRPr="00B7742C">
        <w:rPr>
          <w:sz w:val="24"/>
          <w:szCs w:val="24"/>
        </w:rPr>
        <w:t>Indian Polity and Governance - Constitution, Political System, Panchayati Raj, Public Policy, Rights Issues, etc.</w:t>
      </w:r>
    </w:p>
    <w:p w14:paraId="4C9590EF" w14:textId="77777777" w:rsidR="00B7742C" w:rsidRPr="00B7742C" w:rsidRDefault="00B7742C" w:rsidP="00B7742C">
      <w:pPr>
        <w:numPr>
          <w:ilvl w:val="1"/>
          <w:numId w:val="3"/>
        </w:numPr>
        <w:tabs>
          <w:tab w:val="clear" w:pos="360"/>
          <w:tab w:val="num" w:pos="1440"/>
        </w:tabs>
        <w:spacing w:after="0"/>
        <w:jc w:val="both"/>
        <w:rPr>
          <w:sz w:val="24"/>
          <w:szCs w:val="24"/>
        </w:rPr>
      </w:pPr>
      <w:r w:rsidRPr="00B7742C">
        <w:rPr>
          <w:sz w:val="24"/>
          <w:szCs w:val="24"/>
        </w:rPr>
        <w:t>Economic and Social Development - Sustainable Development, Poverty, Inclusion, Demographics, Social Sector Initiatives, etc.</w:t>
      </w:r>
    </w:p>
    <w:p w14:paraId="20E5F306" w14:textId="77777777" w:rsidR="00B7742C" w:rsidRPr="00B7742C" w:rsidRDefault="00B7742C" w:rsidP="00B7742C">
      <w:pPr>
        <w:numPr>
          <w:ilvl w:val="1"/>
          <w:numId w:val="3"/>
        </w:numPr>
        <w:tabs>
          <w:tab w:val="clear" w:pos="360"/>
          <w:tab w:val="num" w:pos="1440"/>
        </w:tabs>
        <w:spacing w:after="0"/>
        <w:jc w:val="both"/>
        <w:rPr>
          <w:sz w:val="24"/>
          <w:szCs w:val="24"/>
        </w:rPr>
      </w:pPr>
      <w:r w:rsidRPr="00B7742C">
        <w:rPr>
          <w:sz w:val="24"/>
          <w:szCs w:val="24"/>
        </w:rPr>
        <w:t>General issues on Environmental Ecology, Biodiversity and Climate Change - that do not require subject specialization.</w:t>
      </w:r>
    </w:p>
    <w:p w14:paraId="30A8EA9F" w14:textId="77777777" w:rsidR="00B7742C" w:rsidRPr="00B7742C" w:rsidRDefault="00B7742C" w:rsidP="00B7742C">
      <w:pPr>
        <w:numPr>
          <w:ilvl w:val="1"/>
          <w:numId w:val="3"/>
        </w:numPr>
        <w:tabs>
          <w:tab w:val="clear" w:pos="360"/>
          <w:tab w:val="num" w:pos="1440"/>
        </w:tabs>
        <w:spacing w:after="0"/>
        <w:jc w:val="both"/>
        <w:rPr>
          <w:sz w:val="24"/>
          <w:szCs w:val="24"/>
        </w:rPr>
      </w:pPr>
      <w:r w:rsidRPr="00B7742C">
        <w:rPr>
          <w:sz w:val="24"/>
          <w:szCs w:val="24"/>
        </w:rPr>
        <w:t>General Science.</w:t>
      </w:r>
    </w:p>
    <w:p w14:paraId="5B3DAD80" w14:textId="51EA9A41" w:rsidR="00B7742C" w:rsidRPr="00B7742C" w:rsidRDefault="00B7742C" w:rsidP="00B7742C">
      <w:pPr>
        <w:spacing w:after="0"/>
        <w:jc w:val="both"/>
        <w:rPr>
          <w:b/>
          <w:bCs/>
          <w:sz w:val="24"/>
          <w:szCs w:val="24"/>
        </w:rPr>
      </w:pPr>
      <w:r>
        <w:rPr>
          <w:b/>
          <w:bCs/>
          <w:sz w:val="24"/>
          <w:szCs w:val="24"/>
        </w:rPr>
        <w:lastRenderedPageBreak/>
        <w:t xml:space="preserve">2) </w:t>
      </w:r>
      <w:r w:rsidRPr="00B7742C">
        <w:rPr>
          <w:b/>
          <w:bCs/>
          <w:sz w:val="24"/>
          <w:szCs w:val="24"/>
        </w:rPr>
        <w:t>General Studies Paper II (CSAT)</w:t>
      </w:r>
    </w:p>
    <w:p w14:paraId="6835FC3C" w14:textId="77777777" w:rsidR="00B7742C" w:rsidRPr="00B7742C" w:rsidRDefault="00B7742C" w:rsidP="00B7742C">
      <w:pPr>
        <w:spacing w:after="0"/>
        <w:jc w:val="both"/>
        <w:rPr>
          <w:sz w:val="24"/>
          <w:szCs w:val="24"/>
        </w:rPr>
      </w:pPr>
      <w:r w:rsidRPr="00B7742C">
        <w:rPr>
          <w:b/>
          <w:bCs/>
          <w:sz w:val="24"/>
          <w:szCs w:val="24"/>
        </w:rPr>
        <w:t>Total Marks:</w:t>
      </w:r>
      <w:r w:rsidRPr="00B7742C">
        <w:rPr>
          <w:sz w:val="24"/>
          <w:szCs w:val="24"/>
        </w:rPr>
        <w:t xml:space="preserve"> 200</w:t>
      </w:r>
    </w:p>
    <w:p w14:paraId="7A1A89D9" w14:textId="77777777" w:rsidR="00B7742C" w:rsidRPr="00B7742C" w:rsidRDefault="00B7742C" w:rsidP="00B7742C">
      <w:pPr>
        <w:spacing w:after="0"/>
        <w:jc w:val="both"/>
        <w:rPr>
          <w:sz w:val="24"/>
          <w:szCs w:val="24"/>
        </w:rPr>
      </w:pPr>
      <w:r w:rsidRPr="00B7742C">
        <w:rPr>
          <w:b/>
          <w:bCs/>
          <w:sz w:val="24"/>
          <w:szCs w:val="24"/>
        </w:rPr>
        <w:t>Number of Questions:</w:t>
      </w:r>
      <w:r w:rsidRPr="00B7742C">
        <w:rPr>
          <w:sz w:val="24"/>
          <w:szCs w:val="24"/>
        </w:rPr>
        <w:t xml:space="preserve"> 80</w:t>
      </w:r>
    </w:p>
    <w:p w14:paraId="672733EE" w14:textId="77777777" w:rsidR="00B7742C" w:rsidRPr="00B7742C" w:rsidRDefault="00B7742C" w:rsidP="00B7742C">
      <w:pPr>
        <w:spacing w:after="0"/>
        <w:jc w:val="both"/>
        <w:rPr>
          <w:sz w:val="24"/>
          <w:szCs w:val="24"/>
        </w:rPr>
      </w:pPr>
      <w:r w:rsidRPr="00B7742C">
        <w:rPr>
          <w:b/>
          <w:bCs/>
          <w:sz w:val="24"/>
          <w:szCs w:val="24"/>
        </w:rPr>
        <w:t>Duration:</w:t>
      </w:r>
      <w:r w:rsidRPr="00B7742C">
        <w:rPr>
          <w:sz w:val="24"/>
          <w:szCs w:val="24"/>
        </w:rPr>
        <w:t xml:space="preserve"> 2 hours</w:t>
      </w:r>
    </w:p>
    <w:p w14:paraId="66001317" w14:textId="77777777" w:rsidR="00B7742C" w:rsidRPr="00B7742C" w:rsidRDefault="00B7742C" w:rsidP="00B7742C">
      <w:pPr>
        <w:spacing w:after="0"/>
        <w:jc w:val="both"/>
        <w:rPr>
          <w:sz w:val="24"/>
          <w:szCs w:val="24"/>
        </w:rPr>
      </w:pPr>
      <w:r w:rsidRPr="00B7742C">
        <w:rPr>
          <w:b/>
          <w:bCs/>
          <w:sz w:val="24"/>
          <w:szCs w:val="24"/>
        </w:rPr>
        <w:t>Syllabus:</w:t>
      </w:r>
    </w:p>
    <w:p w14:paraId="2BE94D32" w14:textId="77777777" w:rsidR="00B7742C" w:rsidRPr="00B7742C" w:rsidRDefault="00B7742C" w:rsidP="00B7742C">
      <w:pPr>
        <w:numPr>
          <w:ilvl w:val="1"/>
          <w:numId w:val="4"/>
        </w:numPr>
        <w:tabs>
          <w:tab w:val="num" w:pos="1440"/>
        </w:tabs>
        <w:spacing w:after="0"/>
        <w:jc w:val="both"/>
        <w:rPr>
          <w:sz w:val="24"/>
          <w:szCs w:val="24"/>
        </w:rPr>
      </w:pPr>
      <w:r w:rsidRPr="00B7742C">
        <w:rPr>
          <w:sz w:val="24"/>
          <w:szCs w:val="24"/>
        </w:rPr>
        <w:t>Comprehension.</w:t>
      </w:r>
    </w:p>
    <w:p w14:paraId="304349F6" w14:textId="77777777" w:rsidR="00B7742C" w:rsidRPr="00B7742C" w:rsidRDefault="00B7742C" w:rsidP="00B7742C">
      <w:pPr>
        <w:numPr>
          <w:ilvl w:val="1"/>
          <w:numId w:val="4"/>
        </w:numPr>
        <w:tabs>
          <w:tab w:val="num" w:pos="1440"/>
        </w:tabs>
        <w:spacing w:after="0"/>
        <w:jc w:val="both"/>
        <w:rPr>
          <w:sz w:val="24"/>
          <w:szCs w:val="24"/>
        </w:rPr>
      </w:pPr>
      <w:r w:rsidRPr="00B7742C">
        <w:rPr>
          <w:sz w:val="24"/>
          <w:szCs w:val="24"/>
        </w:rPr>
        <w:t>Interpersonal skills including communication skills.</w:t>
      </w:r>
    </w:p>
    <w:p w14:paraId="20793132" w14:textId="77777777" w:rsidR="00B7742C" w:rsidRPr="00B7742C" w:rsidRDefault="00B7742C" w:rsidP="00B7742C">
      <w:pPr>
        <w:numPr>
          <w:ilvl w:val="1"/>
          <w:numId w:val="4"/>
        </w:numPr>
        <w:tabs>
          <w:tab w:val="num" w:pos="1440"/>
        </w:tabs>
        <w:spacing w:after="0"/>
        <w:jc w:val="both"/>
        <w:rPr>
          <w:sz w:val="24"/>
          <w:szCs w:val="24"/>
        </w:rPr>
      </w:pPr>
      <w:r w:rsidRPr="00B7742C">
        <w:rPr>
          <w:sz w:val="24"/>
          <w:szCs w:val="24"/>
        </w:rPr>
        <w:t>Logical reasoning and analytical ability.</w:t>
      </w:r>
    </w:p>
    <w:p w14:paraId="646101EF" w14:textId="77777777" w:rsidR="00B7742C" w:rsidRPr="00B7742C" w:rsidRDefault="00B7742C" w:rsidP="00B7742C">
      <w:pPr>
        <w:numPr>
          <w:ilvl w:val="1"/>
          <w:numId w:val="4"/>
        </w:numPr>
        <w:tabs>
          <w:tab w:val="num" w:pos="1440"/>
        </w:tabs>
        <w:spacing w:after="0"/>
        <w:jc w:val="both"/>
        <w:rPr>
          <w:sz w:val="24"/>
          <w:szCs w:val="24"/>
        </w:rPr>
      </w:pPr>
      <w:r w:rsidRPr="00B7742C">
        <w:rPr>
          <w:sz w:val="24"/>
          <w:szCs w:val="24"/>
        </w:rPr>
        <w:t>Decision-making and problem-solving.</w:t>
      </w:r>
    </w:p>
    <w:p w14:paraId="7894258E" w14:textId="77777777" w:rsidR="00B7742C" w:rsidRPr="00B7742C" w:rsidRDefault="00B7742C" w:rsidP="00B7742C">
      <w:pPr>
        <w:numPr>
          <w:ilvl w:val="1"/>
          <w:numId w:val="4"/>
        </w:numPr>
        <w:tabs>
          <w:tab w:val="num" w:pos="1440"/>
        </w:tabs>
        <w:spacing w:after="0"/>
        <w:jc w:val="both"/>
        <w:rPr>
          <w:sz w:val="24"/>
          <w:szCs w:val="24"/>
        </w:rPr>
      </w:pPr>
      <w:r w:rsidRPr="00B7742C">
        <w:rPr>
          <w:sz w:val="24"/>
          <w:szCs w:val="24"/>
        </w:rPr>
        <w:t>General mental ability.</w:t>
      </w:r>
    </w:p>
    <w:p w14:paraId="6671C2D4" w14:textId="77777777" w:rsidR="00B7742C" w:rsidRPr="00B7742C" w:rsidRDefault="00B7742C" w:rsidP="00B7742C">
      <w:pPr>
        <w:numPr>
          <w:ilvl w:val="1"/>
          <w:numId w:val="4"/>
        </w:numPr>
        <w:tabs>
          <w:tab w:val="num" w:pos="1440"/>
        </w:tabs>
        <w:spacing w:after="0"/>
        <w:jc w:val="both"/>
        <w:rPr>
          <w:sz w:val="24"/>
          <w:szCs w:val="24"/>
        </w:rPr>
      </w:pPr>
      <w:r w:rsidRPr="00B7742C">
        <w:rPr>
          <w:sz w:val="24"/>
          <w:szCs w:val="24"/>
        </w:rPr>
        <w:t>Basic numeracy (numbers and their relations, orders of magnitude, etc.) - Class X level.</w:t>
      </w:r>
    </w:p>
    <w:p w14:paraId="354C1DCD" w14:textId="77777777" w:rsidR="00B7742C" w:rsidRPr="00B7742C" w:rsidRDefault="00B7742C" w:rsidP="00B7742C">
      <w:pPr>
        <w:numPr>
          <w:ilvl w:val="1"/>
          <w:numId w:val="4"/>
        </w:numPr>
        <w:tabs>
          <w:tab w:val="num" w:pos="1440"/>
        </w:tabs>
        <w:spacing w:after="0"/>
        <w:jc w:val="both"/>
        <w:rPr>
          <w:sz w:val="24"/>
          <w:szCs w:val="24"/>
        </w:rPr>
      </w:pPr>
      <w:r w:rsidRPr="00B7742C">
        <w:rPr>
          <w:sz w:val="24"/>
          <w:szCs w:val="24"/>
        </w:rPr>
        <w:t>Data interpretation (charts, graphs, tables, data sufficiency etc.) - Class X level.</w:t>
      </w:r>
    </w:p>
    <w:p w14:paraId="442012B2" w14:textId="77777777" w:rsidR="00B7742C" w:rsidRPr="00B7742C" w:rsidRDefault="00B7742C" w:rsidP="00B7742C">
      <w:pPr>
        <w:spacing w:after="0"/>
        <w:jc w:val="both"/>
        <w:rPr>
          <w:sz w:val="24"/>
          <w:szCs w:val="24"/>
        </w:rPr>
      </w:pPr>
      <w:r w:rsidRPr="00B7742C">
        <w:rPr>
          <w:b/>
          <w:bCs/>
          <w:sz w:val="24"/>
          <w:szCs w:val="24"/>
        </w:rPr>
        <w:t>Note:</w:t>
      </w:r>
      <w:r w:rsidRPr="00B7742C">
        <w:rPr>
          <w:sz w:val="24"/>
          <w:szCs w:val="24"/>
        </w:rPr>
        <w:t xml:space="preserve"> The CSAT paper is of qualifying nature, and candidates need to score a minimum of 33% to pass. The marks obtained in Paper I determine the selection for the Main Examination.</w:t>
      </w:r>
    </w:p>
    <w:p w14:paraId="7ACD236B" w14:textId="04648324" w:rsidR="00B7742C" w:rsidRDefault="00B7742C" w:rsidP="00B7742C">
      <w:pPr>
        <w:spacing w:after="0"/>
        <w:jc w:val="both"/>
        <w:rPr>
          <w:sz w:val="24"/>
          <w:szCs w:val="24"/>
        </w:rPr>
      </w:pPr>
    </w:p>
    <w:p w14:paraId="1F07B075" w14:textId="77777777" w:rsidR="007135DA" w:rsidRDefault="007135DA" w:rsidP="00B7742C">
      <w:pPr>
        <w:spacing w:after="0"/>
        <w:jc w:val="both"/>
        <w:rPr>
          <w:sz w:val="24"/>
          <w:szCs w:val="24"/>
        </w:rPr>
      </w:pPr>
    </w:p>
    <w:p w14:paraId="3B69330E" w14:textId="694520B5" w:rsidR="00B7742C" w:rsidRPr="00B7742C" w:rsidRDefault="00B7742C" w:rsidP="00B7742C">
      <w:pPr>
        <w:spacing w:after="0"/>
        <w:jc w:val="center"/>
        <w:rPr>
          <w:b/>
          <w:bCs/>
          <w:sz w:val="28"/>
          <w:szCs w:val="28"/>
        </w:rPr>
      </w:pPr>
      <w:r w:rsidRPr="00B7742C">
        <w:rPr>
          <w:b/>
          <w:bCs/>
          <w:sz w:val="28"/>
          <w:szCs w:val="28"/>
        </w:rPr>
        <w:t>B) Main Examination</w:t>
      </w:r>
    </w:p>
    <w:p w14:paraId="4DD87C3F" w14:textId="77777777" w:rsidR="00B7742C" w:rsidRPr="00B7742C" w:rsidRDefault="00B7742C" w:rsidP="00B7742C">
      <w:pPr>
        <w:spacing w:after="0"/>
        <w:jc w:val="both"/>
        <w:rPr>
          <w:sz w:val="24"/>
          <w:szCs w:val="24"/>
        </w:rPr>
      </w:pPr>
      <w:r w:rsidRPr="00B7742C">
        <w:rPr>
          <w:sz w:val="24"/>
          <w:szCs w:val="24"/>
        </w:rPr>
        <w:t>The Main Examination is a crucial stage, consisting of nine papers of descriptive/essay type. These papers are designed to test a candidate’s in-depth knowledge and intellectual capabilities. Only those candidates who clear the Preliminary Examination are eligible to sit for the Main Examination.</w:t>
      </w:r>
    </w:p>
    <w:p w14:paraId="0038ACF9" w14:textId="59815954" w:rsidR="00B7742C" w:rsidRDefault="00B7742C" w:rsidP="00B7742C">
      <w:pPr>
        <w:spacing w:after="0"/>
        <w:jc w:val="both"/>
        <w:rPr>
          <w:sz w:val="24"/>
          <w:szCs w:val="24"/>
        </w:rPr>
      </w:pPr>
      <w:r w:rsidRPr="00B7742C">
        <w:rPr>
          <w:sz w:val="24"/>
          <w:szCs w:val="24"/>
        </w:rPr>
        <w:t>The </w:t>
      </w:r>
      <w:r w:rsidRPr="00B7742C">
        <w:rPr>
          <w:b/>
          <w:bCs/>
          <w:sz w:val="24"/>
          <w:szCs w:val="24"/>
        </w:rPr>
        <w:t>written examination consists of 9 papers</w:t>
      </w:r>
      <w:r w:rsidRPr="00B7742C">
        <w:rPr>
          <w:sz w:val="24"/>
          <w:szCs w:val="24"/>
        </w:rPr>
        <w:t> out of which 2 papers are qualifying in nature. The marks obtained in the remaining 7 papers and the interview test together are considered for making the final merit.</w:t>
      </w:r>
    </w:p>
    <w:p w14:paraId="524CD144" w14:textId="77777777" w:rsidR="00B7742C" w:rsidRDefault="00B7742C" w:rsidP="00B7742C">
      <w:pPr>
        <w:spacing w:after="0"/>
        <w:jc w:val="both"/>
        <w:rPr>
          <w:sz w:val="24"/>
          <w:szCs w:val="24"/>
        </w:rPr>
      </w:pPr>
    </w:p>
    <w:p w14:paraId="133A8CBE" w14:textId="297FA1FD" w:rsidR="00B7742C" w:rsidRDefault="00B7742C" w:rsidP="00B7742C">
      <w:pPr>
        <w:spacing w:after="0"/>
        <w:jc w:val="center"/>
        <w:rPr>
          <w:sz w:val="24"/>
          <w:szCs w:val="24"/>
        </w:rPr>
      </w:pPr>
      <w:r>
        <w:rPr>
          <w:noProof/>
        </w:rPr>
        <w:drawing>
          <wp:inline distT="0" distB="0" distL="0" distR="0" wp14:anchorId="3452CACC" wp14:editId="53BBF792">
            <wp:extent cx="5999480" cy="2806700"/>
            <wp:effectExtent l="19050" t="19050" r="2032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7701" cy="2815224"/>
                    </a:xfrm>
                    <a:prstGeom prst="rect">
                      <a:avLst/>
                    </a:prstGeom>
                    <a:noFill/>
                    <a:ln w="9525">
                      <a:solidFill>
                        <a:schemeClr val="tx1"/>
                      </a:solidFill>
                    </a:ln>
                  </pic:spPr>
                </pic:pic>
              </a:graphicData>
            </a:graphic>
          </wp:inline>
        </w:drawing>
      </w:r>
    </w:p>
    <w:p w14:paraId="20761E6F" w14:textId="6E7A52A7" w:rsidR="007135DA" w:rsidRDefault="007135DA" w:rsidP="00B7742C">
      <w:pPr>
        <w:spacing w:after="0"/>
        <w:jc w:val="center"/>
        <w:rPr>
          <w:sz w:val="24"/>
          <w:szCs w:val="24"/>
        </w:rPr>
      </w:pPr>
    </w:p>
    <w:p w14:paraId="5AB0867F" w14:textId="77777777" w:rsidR="007135DA" w:rsidRPr="007135DA" w:rsidRDefault="007135DA" w:rsidP="007135DA">
      <w:pPr>
        <w:spacing w:after="0"/>
        <w:jc w:val="center"/>
        <w:rPr>
          <w:sz w:val="28"/>
          <w:szCs w:val="28"/>
        </w:rPr>
      </w:pPr>
      <w:r w:rsidRPr="007135DA">
        <w:rPr>
          <w:b/>
          <w:bCs/>
          <w:sz w:val="28"/>
          <w:szCs w:val="28"/>
        </w:rPr>
        <w:lastRenderedPageBreak/>
        <w:t>C) Personality Test (Interview)</w:t>
      </w:r>
    </w:p>
    <w:p w14:paraId="35FE759A" w14:textId="77777777" w:rsidR="007135DA" w:rsidRDefault="007135DA" w:rsidP="007135DA">
      <w:pPr>
        <w:spacing w:after="0"/>
        <w:jc w:val="both"/>
        <w:rPr>
          <w:sz w:val="24"/>
          <w:szCs w:val="24"/>
        </w:rPr>
      </w:pPr>
    </w:p>
    <w:p w14:paraId="712FD3B0" w14:textId="7C621AC8" w:rsidR="007135DA" w:rsidRPr="007135DA" w:rsidRDefault="007135DA" w:rsidP="007135DA">
      <w:pPr>
        <w:spacing w:after="0"/>
        <w:jc w:val="both"/>
        <w:rPr>
          <w:sz w:val="24"/>
          <w:szCs w:val="24"/>
        </w:rPr>
      </w:pPr>
      <w:r w:rsidRPr="007135DA">
        <w:rPr>
          <w:sz w:val="24"/>
          <w:szCs w:val="24"/>
        </w:rPr>
        <w:t xml:space="preserve">The UPSC Civil Services Examination (CSE) interview, also known as the Personality Test, is the final stage in the selection process for Indian Administrative Service (IAS) and other civil services. It is a crucial phase, assessing a candidate’s overall personality, suitability for a career in public service, and ability to handle the responsibilities of an administrative role. </w:t>
      </w:r>
    </w:p>
    <w:p w14:paraId="52D909C3" w14:textId="77777777" w:rsidR="007135DA" w:rsidRPr="007135DA" w:rsidRDefault="007135DA" w:rsidP="007135DA">
      <w:pPr>
        <w:spacing w:after="0"/>
        <w:jc w:val="both"/>
        <w:rPr>
          <w:b/>
          <w:bCs/>
          <w:sz w:val="24"/>
          <w:szCs w:val="24"/>
        </w:rPr>
      </w:pPr>
      <w:r w:rsidRPr="007135DA">
        <w:rPr>
          <w:b/>
          <w:bCs/>
          <w:sz w:val="24"/>
          <w:szCs w:val="24"/>
        </w:rPr>
        <w:t>Overview</w:t>
      </w:r>
    </w:p>
    <w:p w14:paraId="6B585D5F" w14:textId="3D4C71A1" w:rsidR="007135DA" w:rsidRPr="007135DA" w:rsidRDefault="007135DA" w:rsidP="007135DA">
      <w:pPr>
        <w:numPr>
          <w:ilvl w:val="0"/>
          <w:numId w:val="5"/>
        </w:numPr>
        <w:spacing w:after="0"/>
        <w:jc w:val="both"/>
        <w:rPr>
          <w:sz w:val="24"/>
          <w:szCs w:val="24"/>
        </w:rPr>
      </w:pPr>
      <w:r w:rsidRPr="007135DA">
        <w:rPr>
          <w:b/>
          <w:bCs/>
          <w:sz w:val="24"/>
          <w:szCs w:val="24"/>
        </w:rPr>
        <w:t>Duration:</w:t>
      </w:r>
      <w:r w:rsidRPr="007135DA">
        <w:rPr>
          <w:sz w:val="24"/>
          <w:szCs w:val="24"/>
        </w:rPr>
        <w:t xml:space="preserve"> </w:t>
      </w:r>
      <w:r w:rsidR="003577ED" w:rsidRPr="007135DA">
        <w:rPr>
          <w:sz w:val="24"/>
          <w:szCs w:val="24"/>
        </w:rPr>
        <w:t>Typically,</w:t>
      </w:r>
      <w:r w:rsidRPr="007135DA">
        <w:rPr>
          <w:sz w:val="24"/>
          <w:szCs w:val="24"/>
        </w:rPr>
        <w:t xml:space="preserve"> 30-45 minutes</w:t>
      </w:r>
    </w:p>
    <w:p w14:paraId="3802F60E" w14:textId="77777777" w:rsidR="007135DA" w:rsidRPr="007135DA" w:rsidRDefault="007135DA" w:rsidP="007135DA">
      <w:pPr>
        <w:numPr>
          <w:ilvl w:val="0"/>
          <w:numId w:val="5"/>
        </w:numPr>
        <w:spacing w:after="0"/>
        <w:jc w:val="both"/>
        <w:rPr>
          <w:sz w:val="24"/>
          <w:szCs w:val="24"/>
        </w:rPr>
      </w:pPr>
      <w:r w:rsidRPr="007135DA">
        <w:rPr>
          <w:b/>
          <w:bCs/>
          <w:sz w:val="24"/>
          <w:szCs w:val="24"/>
        </w:rPr>
        <w:t>Total Marks:</w:t>
      </w:r>
      <w:r w:rsidRPr="007135DA">
        <w:rPr>
          <w:sz w:val="24"/>
          <w:szCs w:val="24"/>
        </w:rPr>
        <w:t xml:space="preserve"> 275</w:t>
      </w:r>
    </w:p>
    <w:p w14:paraId="64A64A54" w14:textId="77777777" w:rsidR="007135DA" w:rsidRPr="007135DA" w:rsidRDefault="007135DA" w:rsidP="007135DA">
      <w:pPr>
        <w:numPr>
          <w:ilvl w:val="0"/>
          <w:numId w:val="5"/>
        </w:numPr>
        <w:spacing w:after="0"/>
        <w:jc w:val="both"/>
        <w:rPr>
          <w:sz w:val="24"/>
          <w:szCs w:val="24"/>
        </w:rPr>
      </w:pPr>
      <w:r w:rsidRPr="007135DA">
        <w:rPr>
          <w:b/>
          <w:bCs/>
          <w:sz w:val="24"/>
          <w:szCs w:val="24"/>
        </w:rPr>
        <w:t>Venue:</w:t>
      </w:r>
      <w:r w:rsidRPr="007135DA">
        <w:rPr>
          <w:sz w:val="24"/>
          <w:szCs w:val="24"/>
        </w:rPr>
        <w:t xml:space="preserve"> UPSC Office, </w:t>
      </w:r>
      <w:proofErr w:type="spellStart"/>
      <w:r w:rsidRPr="007135DA">
        <w:rPr>
          <w:sz w:val="24"/>
          <w:szCs w:val="24"/>
        </w:rPr>
        <w:t>Dholpur</w:t>
      </w:r>
      <w:proofErr w:type="spellEnd"/>
      <w:r w:rsidRPr="007135DA">
        <w:rPr>
          <w:sz w:val="24"/>
          <w:szCs w:val="24"/>
        </w:rPr>
        <w:t xml:space="preserve"> House, New Delhi</w:t>
      </w:r>
    </w:p>
    <w:p w14:paraId="5A7E7126" w14:textId="77777777" w:rsidR="007135DA" w:rsidRPr="007135DA" w:rsidRDefault="007135DA" w:rsidP="007135DA">
      <w:pPr>
        <w:numPr>
          <w:ilvl w:val="0"/>
          <w:numId w:val="5"/>
        </w:numPr>
        <w:spacing w:after="0"/>
        <w:jc w:val="both"/>
        <w:rPr>
          <w:sz w:val="24"/>
          <w:szCs w:val="24"/>
        </w:rPr>
      </w:pPr>
      <w:r w:rsidRPr="007135DA">
        <w:rPr>
          <w:b/>
          <w:bCs/>
          <w:sz w:val="24"/>
          <w:szCs w:val="24"/>
        </w:rPr>
        <w:t>Eligibility:</w:t>
      </w:r>
      <w:r w:rsidRPr="007135DA">
        <w:rPr>
          <w:sz w:val="24"/>
          <w:szCs w:val="24"/>
        </w:rPr>
        <w:t xml:space="preserve"> Candidates who qualify the Main Examination</w:t>
      </w:r>
    </w:p>
    <w:p w14:paraId="65C1B1B3" w14:textId="05092AB6" w:rsidR="007135DA" w:rsidRDefault="007135DA" w:rsidP="007135DA">
      <w:pPr>
        <w:spacing w:after="0"/>
        <w:jc w:val="both"/>
        <w:rPr>
          <w:sz w:val="24"/>
          <w:szCs w:val="24"/>
        </w:rPr>
      </w:pPr>
    </w:p>
    <w:p w14:paraId="6DFC5A52" w14:textId="77777777" w:rsidR="007135DA" w:rsidRPr="007135DA" w:rsidRDefault="007135DA" w:rsidP="007135DA">
      <w:pPr>
        <w:spacing w:after="0"/>
        <w:jc w:val="both"/>
        <w:rPr>
          <w:b/>
          <w:bCs/>
          <w:sz w:val="24"/>
          <w:szCs w:val="24"/>
        </w:rPr>
      </w:pPr>
      <w:r w:rsidRPr="007135DA">
        <w:rPr>
          <w:b/>
          <w:bCs/>
          <w:sz w:val="24"/>
          <w:szCs w:val="24"/>
        </w:rPr>
        <w:t>Areas of Evaluation</w:t>
      </w:r>
    </w:p>
    <w:p w14:paraId="61550D62" w14:textId="598AD9FE" w:rsidR="007135DA" w:rsidRPr="007135DA" w:rsidRDefault="007135DA" w:rsidP="007135DA">
      <w:pPr>
        <w:numPr>
          <w:ilvl w:val="0"/>
          <w:numId w:val="7"/>
        </w:numPr>
        <w:spacing w:after="0"/>
        <w:jc w:val="both"/>
        <w:rPr>
          <w:sz w:val="24"/>
          <w:szCs w:val="24"/>
        </w:rPr>
      </w:pPr>
      <w:r w:rsidRPr="007135DA">
        <w:rPr>
          <w:b/>
          <w:bCs/>
          <w:sz w:val="24"/>
          <w:szCs w:val="24"/>
        </w:rPr>
        <w:t xml:space="preserve">Personality and </w:t>
      </w:r>
      <w:r w:rsidR="003577ED" w:rsidRPr="007135DA">
        <w:rPr>
          <w:b/>
          <w:bCs/>
          <w:sz w:val="24"/>
          <w:szCs w:val="24"/>
        </w:rPr>
        <w:t>Demeanour</w:t>
      </w:r>
      <w:bookmarkStart w:id="0" w:name="_GoBack"/>
      <w:bookmarkEnd w:id="0"/>
      <w:r w:rsidRPr="007135DA">
        <w:rPr>
          <w:b/>
          <w:bCs/>
          <w:sz w:val="24"/>
          <w:szCs w:val="24"/>
        </w:rPr>
        <w:t>:</w:t>
      </w:r>
      <w:r>
        <w:rPr>
          <w:sz w:val="24"/>
          <w:szCs w:val="24"/>
        </w:rPr>
        <w:t xml:space="preserve"> </w:t>
      </w:r>
      <w:r w:rsidRPr="007135DA">
        <w:rPr>
          <w:sz w:val="24"/>
          <w:szCs w:val="24"/>
        </w:rPr>
        <w:t>Confidence</w:t>
      </w:r>
      <w:r>
        <w:rPr>
          <w:sz w:val="24"/>
          <w:szCs w:val="24"/>
        </w:rPr>
        <w:t xml:space="preserve">, </w:t>
      </w:r>
      <w:r w:rsidRPr="007135DA">
        <w:rPr>
          <w:sz w:val="24"/>
          <w:szCs w:val="24"/>
        </w:rPr>
        <w:t>Attitude</w:t>
      </w:r>
      <w:r>
        <w:rPr>
          <w:sz w:val="24"/>
          <w:szCs w:val="24"/>
        </w:rPr>
        <w:t xml:space="preserve">, </w:t>
      </w:r>
      <w:r w:rsidRPr="007135DA">
        <w:rPr>
          <w:sz w:val="24"/>
          <w:szCs w:val="24"/>
        </w:rPr>
        <w:t>Posture and body language</w:t>
      </w:r>
      <w:r>
        <w:rPr>
          <w:sz w:val="24"/>
          <w:szCs w:val="24"/>
        </w:rPr>
        <w:t xml:space="preserve">, </w:t>
      </w:r>
      <w:r w:rsidRPr="007135DA">
        <w:rPr>
          <w:sz w:val="24"/>
          <w:szCs w:val="24"/>
        </w:rPr>
        <w:t>Calmness under pressure</w:t>
      </w:r>
    </w:p>
    <w:p w14:paraId="6B0287D3" w14:textId="21B44161" w:rsidR="007135DA" w:rsidRPr="007135DA" w:rsidRDefault="007135DA" w:rsidP="007135DA">
      <w:pPr>
        <w:numPr>
          <w:ilvl w:val="0"/>
          <w:numId w:val="7"/>
        </w:numPr>
        <w:spacing w:after="0"/>
        <w:jc w:val="both"/>
        <w:rPr>
          <w:sz w:val="24"/>
          <w:szCs w:val="24"/>
        </w:rPr>
      </w:pPr>
      <w:r w:rsidRPr="007135DA">
        <w:rPr>
          <w:b/>
          <w:bCs/>
          <w:sz w:val="24"/>
          <w:szCs w:val="24"/>
        </w:rPr>
        <w:t>Communication Skills:</w:t>
      </w:r>
      <w:r>
        <w:rPr>
          <w:sz w:val="24"/>
          <w:szCs w:val="24"/>
        </w:rPr>
        <w:t xml:space="preserve"> </w:t>
      </w:r>
      <w:r w:rsidRPr="007135DA">
        <w:rPr>
          <w:sz w:val="24"/>
          <w:szCs w:val="24"/>
        </w:rPr>
        <w:t>Clarity of thought</w:t>
      </w:r>
      <w:r>
        <w:rPr>
          <w:sz w:val="24"/>
          <w:szCs w:val="24"/>
        </w:rPr>
        <w:t xml:space="preserve">, </w:t>
      </w:r>
      <w:r w:rsidRPr="007135DA">
        <w:rPr>
          <w:sz w:val="24"/>
          <w:szCs w:val="24"/>
        </w:rPr>
        <w:t>Articulation</w:t>
      </w:r>
      <w:r>
        <w:rPr>
          <w:sz w:val="24"/>
          <w:szCs w:val="24"/>
        </w:rPr>
        <w:t xml:space="preserve">, </w:t>
      </w:r>
      <w:r w:rsidRPr="007135DA">
        <w:rPr>
          <w:sz w:val="24"/>
          <w:szCs w:val="24"/>
        </w:rPr>
        <w:t>Listening skills</w:t>
      </w:r>
      <w:r>
        <w:rPr>
          <w:sz w:val="24"/>
          <w:szCs w:val="24"/>
        </w:rPr>
        <w:t xml:space="preserve">, </w:t>
      </w:r>
      <w:r w:rsidRPr="007135DA">
        <w:rPr>
          <w:sz w:val="24"/>
          <w:szCs w:val="24"/>
        </w:rPr>
        <w:t>Conciseness and coherence in speech</w:t>
      </w:r>
    </w:p>
    <w:p w14:paraId="51404AAD" w14:textId="31B97FF7" w:rsidR="007135DA" w:rsidRPr="007135DA" w:rsidRDefault="007135DA" w:rsidP="007135DA">
      <w:pPr>
        <w:numPr>
          <w:ilvl w:val="0"/>
          <w:numId w:val="7"/>
        </w:numPr>
        <w:spacing w:after="0"/>
        <w:jc w:val="both"/>
        <w:rPr>
          <w:sz w:val="24"/>
          <w:szCs w:val="24"/>
        </w:rPr>
      </w:pPr>
      <w:r w:rsidRPr="007135DA">
        <w:rPr>
          <w:b/>
          <w:bCs/>
          <w:sz w:val="24"/>
          <w:szCs w:val="24"/>
        </w:rPr>
        <w:t>Intellectual Capacity:</w:t>
      </w:r>
      <w:r>
        <w:rPr>
          <w:sz w:val="24"/>
          <w:szCs w:val="24"/>
        </w:rPr>
        <w:t xml:space="preserve"> </w:t>
      </w:r>
      <w:r w:rsidRPr="007135DA">
        <w:rPr>
          <w:sz w:val="24"/>
          <w:szCs w:val="24"/>
        </w:rPr>
        <w:t>Analytical skills</w:t>
      </w:r>
      <w:r>
        <w:rPr>
          <w:sz w:val="24"/>
          <w:szCs w:val="24"/>
        </w:rPr>
        <w:t xml:space="preserve">, </w:t>
      </w:r>
      <w:r w:rsidRPr="007135DA">
        <w:rPr>
          <w:sz w:val="24"/>
          <w:szCs w:val="24"/>
        </w:rPr>
        <w:t>Logical reasoning</w:t>
      </w:r>
      <w:r>
        <w:rPr>
          <w:sz w:val="24"/>
          <w:szCs w:val="24"/>
        </w:rPr>
        <w:t xml:space="preserve">, </w:t>
      </w:r>
      <w:r w:rsidRPr="007135DA">
        <w:rPr>
          <w:sz w:val="24"/>
          <w:szCs w:val="24"/>
        </w:rPr>
        <w:t>Ability to provide balanced and reasoned arguments</w:t>
      </w:r>
    </w:p>
    <w:p w14:paraId="12224411" w14:textId="37A8F613" w:rsidR="007135DA" w:rsidRPr="007135DA" w:rsidRDefault="007135DA" w:rsidP="007135DA">
      <w:pPr>
        <w:numPr>
          <w:ilvl w:val="0"/>
          <w:numId w:val="7"/>
        </w:numPr>
        <w:spacing w:after="0"/>
        <w:jc w:val="both"/>
        <w:rPr>
          <w:sz w:val="24"/>
          <w:szCs w:val="24"/>
        </w:rPr>
      </w:pPr>
      <w:r w:rsidRPr="007135DA">
        <w:rPr>
          <w:b/>
          <w:bCs/>
          <w:sz w:val="24"/>
          <w:szCs w:val="24"/>
        </w:rPr>
        <w:t>Social Traits:</w:t>
      </w:r>
      <w:r>
        <w:rPr>
          <w:sz w:val="24"/>
          <w:szCs w:val="24"/>
        </w:rPr>
        <w:t xml:space="preserve"> </w:t>
      </w:r>
      <w:r w:rsidRPr="007135DA">
        <w:rPr>
          <w:sz w:val="24"/>
          <w:szCs w:val="24"/>
        </w:rPr>
        <w:t>Leadership qualities</w:t>
      </w:r>
      <w:r>
        <w:rPr>
          <w:sz w:val="24"/>
          <w:szCs w:val="24"/>
        </w:rPr>
        <w:t xml:space="preserve">, </w:t>
      </w:r>
      <w:r w:rsidRPr="007135DA">
        <w:rPr>
          <w:sz w:val="24"/>
          <w:szCs w:val="24"/>
        </w:rPr>
        <w:t>Teamwork and cooperation</w:t>
      </w:r>
      <w:r>
        <w:rPr>
          <w:sz w:val="24"/>
          <w:szCs w:val="24"/>
        </w:rPr>
        <w:t xml:space="preserve">, </w:t>
      </w:r>
      <w:r w:rsidRPr="007135DA">
        <w:rPr>
          <w:sz w:val="24"/>
          <w:szCs w:val="24"/>
        </w:rPr>
        <w:t>Empathy and compassion</w:t>
      </w:r>
      <w:r>
        <w:rPr>
          <w:sz w:val="24"/>
          <w:szCs w:val="24"/>
        </w:rPr>
        <w:t xml:space="preserve">, </w:t>
      </w:r>
      <w:r w:rsidRPr="007135DA">
        <w:rPr>
          <w:sz w:val="24"/>
          <w:szCs w:val="24"/>
        </w:rPr>
        <w:t>Interpersonal skills</w:t>
      </w:r>
    </w:p>
    <w:p w14:paraId="786D8407" w14:textId="57DDD41D" w:rsidR="007135DA" w:rsidRPr="007135DA" w:rsidRDefault="007135DA" w:rsidP="007135DA">
      <w:pPr>
        <w:numPr>
          <w:ilvl w:val="0"/>
          <w:numId w:val="7"/>
        </w:numPr>
        <w:spacing w:after="0"/>
        <w:jc w:val="both"/>
        <w:rPr>
          <w:sz w:val="24"/>
          <w:szCs w:val="24"/>
        </w:rPr>
      </w:pPr>
      <w:r w:rsidRPr="007135DA">
        <w:rPr>
          <w:b/>
          <w:bCs/>
          <w:sz w:val="24"/>
          <w:szCs w:val="24"/>
        </w:rPr>
        <w:t>Awareness and Knowledge:</w:t>
      </w:r>
      <w:r>
        <w:rPr>
          <w:sz w:val="24"/>
          <w:szCs w:val="24"/>
        </w:rPr>
        <w:t xml:space="preserve"> </w:t>
      </w:r>
      <w:r w:rsidRPr="007135DA">
        <w:rPr>
          <w:sz w:val="24"/>
          <w:szCs w:val="24"/>
        </w:rPr>
        <w:t>General awareness</w:t>
      </w:r>
      <w:r>
        <w:rPr>
          <w:sz w:val="24"/>
          <w:szCs w:val="24"/>
        </w:rPr>
        <w:t xml:space="preserve">, </w:t>
      </w:r>
      <w:proofErr w:type="gramStart"/>
      <w:r w:rsidRPr="007135DA">
        <w:rPr>
          <w:sz w:val="24"/>
          <w:szCs w:val="24"/>
        </w:rPr>
        <w:t>Understanding</w:t>
      </w:r>
      <w:proofErr w:type="gramEnd"/>
      <w:r w:rsidRPr="007135DA">
        <w:rPr>
          <w:sz w:val="24"/>
          <w:szCs w:val="24"/>
        </w:rPr>
        <w:t xml:space="preserve"> of socio-economic issues</w:t>
      </w:r>
      <w:r>
        <w:rPr>
          <w:sz w:val="24"/>
          <w:szCs w:val="24"/>
        </w:rPr>
        <w:t xml:space="preserve">, </w:t>
      </w:r>
      <w:r w:rsidRPr="007135DA">
        <w:rPr>
          <w:sz w:val="24"/>
          <w:szCs w:val="24"/>
        </w:rPr>
        <w:t>Current events of national and international importance</w:t>
      </w:r>
      <w:r>
        <w:rPr>
          <w:sz w:val="24"/>
          <w:szCs w:val="24"/>
        </w:rPr>
        <w:t xml:space="preserve">, </w:t>
      </w:r>
      <w:r w:rsidRPr="007135DA">
        <w:rPr>
          <w:sz w:val="24"/>
          <w:szCs w:val="24"/>
        </w:rPr>
        <w:t>Knowledge related to the candidate’s educational background and work experience</w:t>
      </w:r>
      <w:r>
        <w:rPr>
          <w:sz w:val="24"/>
          <w:szCs w:val="24"/>
        </w:rPr>
        <w:t xml:space="preserve">, </w:t>
      </w:r>
      <w:r w:rsidRPr="007135DA">
        <w:rPr>
          <w:sz w:val="24"/>
          <w:szCs w:val="24"/>
        </w:rPr>
        <w:t>Understanding of issues mentioned in the Detailed Application Form (DAF)</w:t>
      </w:r>
    </w:p>
    <w:p w14:paraId="4BB8300E" w14:textId="77777777" w:rsidR="007135DA" w:rsidRPr="00B7742C" w:rsidRDefault="007135DA" w:rsidP="007135DA">
      <w:pPr>
        <w:spacing w:after="0"/>
        <w:jc w:val="both"/>
        <w:rPr>
          <w:sz w:val="24"/>
          <w:szCs w:val="24"/>
        </w:rPr>
      </w:pPr>
    </w:p>
    <w:sectPr w:rsidR="007135DA" w:rsidRPr="00B77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30ACC"/>
    <w:multiLevelType w:val="multilevel"/>
    <w:tmpl w:val="AC18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2375DB"/>
    <w:multiLevelType w:val="multilevel"/>
    <w:tmpl w:val="436260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245CA6"/>
    <w:multiLevelType w:val="multilevel"/>
    <w:tmpl w:val="445A9214"/>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3" w15:restartNumberingAfterBreak="0">
    <w:nsid w:val="45256DB4"/>
    <w:multiLevelType w:val="multilevel"/>
    <w:tmpl w:val="A7E2FA1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502"/>
        </w:tabs>
        <w:ind w:left="502"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43A6A97"/>
    <w:multiLevelType w:val="multilevel"/>
    <w:tmpl w:val="CB5076E4"/>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15:restartNumberingAfterBreak="0">
    <w:nsid w:val="5A4B48CC"/>
    <w:multiLevelType w:val="multilevel"/>
    <w:tmpl w:val="F146C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1E6B61"/>
    <w:multiLevelType w:val="multilevel"/>
    <w:tmpl w:val="4966239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4"/>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B4E5A"/>
    <w:rsid w:val="00141333"/>
    <w:rsid w:val="003577ED"/>
    <w:rsid w:val="007135DA"/>
    <w:rsid w:val="00B7742C"/>
    <w:rsid w:val="00DB4E5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30F7"/>
  <w15:chartTrackingRefBased/>
  <w15:docId w15:val="{E31D3A04-3FBA-4B4D-A1BD-F2ECED18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9604">
      <w:bodyDiv w:val="1"/>
      <w:marLeft w:val="0"/>
      <w:marRight w:val="0"/>
      <w:marTop w:val="0"/>
      <w:marBottom w:val="0"/>
      <w:divBdr>
        <w:top w:val="none" w:sz="0" w:space="0" w:color="auto"/>
        <w:left w:val="none" w:sz="0" w:space="0" w:color="auto"/>
        <w:bottom w:val="none" w:sz="0" w:space="0" w:color="auto"/>
        <w:right w:val="none" w:sz="0" w:space="0" w:color="auto"/>
      </w:divBdr>
    </w:div>
    <w:div w:id="55201680">
      <w:bodyDiv w:val="1"/>
      <w:marLeft w:val="0"/>
      <w:marRight w:val="0"/>
      <w:marTop w:val="0"/>
      <w:marBottom w:val="0"/>
      <w:divBdr>
        <w:top w:val="none" w:sz="0" w:space="0" w:color="auto"/>
        <w:left w:val="none" w:sz="0" w:space="0" w:color="auto"/>
        <w:bottom w:val="none" w:sz="0" w:space="0" w:color="auto"/>
        <w:right w:val="none" w:sz="0" w:space="0" w:color="auto"/>
      </w:divBdr>
    </w:div>
    <w:div w:id="170536999">
      <w:bodyDiv w:val="1"/>
      <w:marLeft w:val="0"/>
      <w:marRight w:val="0"/>
      <w:marTop w:val="0"/>
      <w:marBottom w:val="0"/>
      <w:divBdr>
        <w:top w:val="none" w:sz="0" w:space="0" w:color="auto"/>
        <w:left w:val="none" w:sz="0" w:space="0" w:color="auto"/>
        <w:bottom w:val="none" w:sz="0" w:space="0" w:color="auto"/>
        <w:right w:val="none" w:sz="0" w:space="0" w:color="auto"/>
      </w:divBdr>
    </w:div>
    <w:div w:id="458839134">
      <w:bodyDiv w:val="1"/>
      <w:marLeft w:val="0"/>
      <w:marRight w:val="0"/>
      <w:marTop w:val="0"/>
      <w:marBottom w:val="0"/>
      <w:divBdr>
        <w:top w:val="none" w:sz="0" w:space="0" w:color="auto"/>
        <w:left w:val="none" w:sz="0" w:space="0" w:color="auto"/>
        <w:bottom w:val="none" w:sz="0" w:space="0" w:color="auto"/>
        <w:right w:val="none" w:sz="0" w:space="0" w:color="auto"/>
      </w:divBdr>
    </w:div>
    <w:div w:id="629895711">
      <w:bodyDiv w:val="1"/>
      <w:marLeft w:val="0"/>
      <w:marRight w:val="0"/>
      <w:marTop w:val="0"/>
      <w:marBottom w:val="0"/>
      <w:divBdr>
        <w:top w:val="none" w:sz="0" w:space="0" w:color="auto"/>
        <w:left w:val="none" w:sz="0" w:space="0" w:color="auto"/>
        <w:bottom w:val="none" w:sz="0" w:space="0" w:color="auto"/>
        <w:right w:val="none" w:sz="0" w:space="0" w:color="auto"/>
      </w:divBdr>
    </w:div>
    <w:div w:id="711346124">
      <w:bodyDiv w:val="1"/>
      <w:marLeft w:val="0"/>
      <w:marRight w:val="0"/>
      <w:marTop w:val="0"/>
      <w:marBottom w:val="0"/>
      <w:divBdr>
        <w:top w:val="none" w:sz="0" w:space="0" w:color="auto"/>
        <w:left w:val="none" w:sz="0" w:space="0" w:color="auto"/>
        <w:bottom w:val="none" w:sz="0" w:space="0" w:color="auto"/>
        <w:right w:val="none" w:sz="0" w:space="0" w:color="auto"/>
      </w:divBdr>
    </w:div>
    <w:div w:id="772096051">
      <w:bodyDiv w:val="1"/>
      <w:marLeft w:val="0"/>
      <w:marRight w:val="0"/>
      <w:marTop w:val="0"/>
      <w:marBottom w:val="0"/>
      <w:divBdr>
        <w:top w:val="none" w:sz="0" w:space="0" w:color="auto"/>
        <w:left w:val="none" w:sz="0" w:space="0" w:color="auto"/>
        <w:bottom w:val="none" w:sz="0" w:space="0" w:color="auto"/>
        <w:right w:val="none" w:sz="0" w:space="0" w:color="auto"/>
      </w:divBdr>
    </w:div>
    <w:div w:id="908615615">
      <w:bodyDiv w:val="1"/>
      <w:marLeft w:val="0"/>
      <w:marRight w:val="0"/>
      <w:marTop w:val="0"/>
      <w:marBottom w:val="0"/>
      <w:divBdr>
        <w:top w:val="none" w:sz="0" w:space="0" w:color="auto"/>
        <w:left w:val="none" w:sz="0" w:space="0" w:color="auto"/>
        <w:bottom w:val="none" w:sz="0" w:space="0" w:color="auto"/>
        <w:right w:val="none" w:sz="0" w:space="0" w:color="auto"/>
      </w:divBdr>
    </w:div>
    <w:div w:id="1743747033">
      <w:bodyDiv w:val="1"/>
      <w:marLeft w:val="0"/>
      <w:marRight w:val="0"/>
      <w:marTop w:val="0"/>
      <w:marBottom w:val="0"/>
      <w:divBdr>
        <w:top w:val="none" w:sz="0" w:space="0" w:color="auto"/>
        <w:left w:val="none" w:sz="0" w:space="0" w:color="auto"/>
        <w:bottom w:val="none" w:sz="0" w:space="0" w:color="auto"/>
        <w:right w:val="none" w:sz="0" w:space="0" w:color="auto"/>
      </w:divBdr>
    </w:div>
    <w:div w:id="1833720624">
      <w:bodyDiv w:val="1"/>
      <w:marLeft w:val="0"/>
      <w:marRight w:val="0"/>
      <w:marTop w:val="0"/>
      <w:marBottom w:val="0"/>
      <w:divBdr>
        <w:top w:val="none" w:sz="0" w:space="0" w:color="auto"/>
        <w:left w:val="none" w:sz="0" w:space="0" w:color="auto"/>
        <w:bottom w:val="none" w:sz="0" w:space="0" w:color="auto"/>
        <w:right w:val="none" w:sz="0" w:space="0" w:color="auto"/>
      </w:divBdr>
    </w:div>
    <w:div w:id="189723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2024-05-24T13:58:00Z</dcterms:created>
  <dcterms:modified xsi:type="dcterms:W3CDTF">2024-05-27T10:00:00Z</dcterms:modified>
</cp:coreProperties>
</file>