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ED328" w14:textId="03210707" w:rsidR="002E706F" w:rsidRPr="002E706F" w:rsidRDefault="002E706F" w:rsidP="002E706F">
      <w:pPr>
        <w:widowControl/>
        <w:jc w:val="center"/>
        <w:rPr>
          <w:rFonts w:ascii="ＭＳ Ｐゴシック" w:eastAsia="ＭＳ Ｐゴシック" w:hAnsi="ＭＳ Ｐゴシック" w:cs="ＭＳ Ｐゴシック"/>
          <w:kern w:val="0"/>
          <w:sz w:val="24"/>
        </w:rPr>
      </w:pPr>
      <w:r w:rsidRPr="002E706F">
        <w:rPr>
          <w:rFonts w:ascii="Helvetica Neue" w:eastAsia="ＭＳ Ｐゴシック" w:hAnsi="Helvetica Neue" w:cs="ＭＳ Ｐゴシック"/>
          <w:b/>
          <w:bCs/>
          <w:color w:val="222222"/>
          <w:kern w:val="0"/>
          <w:sz w:val="24"/>
        </w:rPr>
        <w:t>＜自己紹介のストーリーライン＞</w:t>
      </w:r>
      <w:r w:rsidRPr="002E706F">
        <w:rPr>
          <w:rFonts w:ascii="Helvetica Neue" w:eastAsia="ＭＳ Ｐゴシック" w:hAnsi="Helvetica Neue" w:cs="ＭＳ Ｐゴシック"/>
          <w:b/>
          <w:bCs/>
          <w:color w:val="222222"/>
          <w:kern w:val="0"/>
          <w:sz w:val="24"/>
        </w:rPr>
        <w:br/>
      </w:r>
      <w:r w:rsidRPr="002E706F">
        <w:rPr>
          <w:rFonts w:ascii="ＭＳ Ｐゴシック" w:eastAsia="ＭＳ Ｐゴシック" w:hAnsi="ＭＳ Ｐゴシック" w:cs="ＭＳ Ｐゴシック"/>
          <w:kern w:val="0"/>
          <w:sz w:val="24"/>
        </w:rPr>
        <w:fldChar w:fldCharType="begin"/>
      </w:r>
      <w:r w:rsidRPr="002E706F">
        <w:rPr>
          <w:rFonts w:ascii="ＭＳ Ｐゴシック" w:eastAsia="ＭＳ Ｐゴシック" w:hAnsi="ＭＳ Ｐゴシック" w:cs="ＭＳ Ｐゴシック"/>
          <w:kern w:val="0"/>
          <w:sz w:val="24"/>
        </w:rPr>
        <w:instrText xml:space="preserve"> INCLUDEPICTURE "https://cdn-ak.f.st-hatena.com/images/fotolife/p/promotion173/20160912/20160912213550.png" \* MERGEFORMATINET </w:instrText>
      </w:r>
      <w:r w:rsidRPr="002E706F">
        <w:rPr>
          <w:rFonts w:ascii="ＭＳ Ｐゴシック" w:eastAsia="ＭＳ Ｐゴシック" w:hAnsi="ＭＳ Ｐゴシック" w:cs="ＭＳ Ｐゴシック"/>
          <w:kern w:val="0"/>
          <w:sz w:val="24"/>
        </w:rPr>
        <w:fldChar w:fldCharType="separate"/>
      </w:r>
      <w:r w:rsidRPr="002E706F">
        <w:rPr>
          <w:rFonts w:ascii="ＭＳ Ｐゴシック" w:eastAsia="ＭＳ Ｐゴシック" w:hAnsi="ＭＳ Ｐゴシック" w:cs="ＭＳ Ｐゴシック"/>
          <w:noProof/>
          <w:kern w:val="0"/>
          <w:sz w:val="24"/>
        </w:rPr>
        <w:drawing>
          <wp:inline distT="0" distB="0" distL="0" distR="0" wp14:anchorId="3ECF8785" wp14:editId="23D6D11D">
            <wp:extent cx="5400040" cy="2445385"/>
            <wp:effectExtent l="0" t="0" r="0" b="5715"/>
            <wp:docPr id="1" name="図 1" descr="ストーリー型プロフィールの構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ストーリー型プロフィールの構成"/>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2445385"/>
                    </a:xfrm>
                    <a:prstGeom prst="rect">
                      <a:avLst/>
                    </a:prstGeom>
                    <a:noFill/>
                    <a:ln>
                      <a:noFill/>
                    </a:ln>
                  </pic:spPr>
                </pic:pic>
              </a:graphicData>
            </a:graphic>
          </wp:inline>
        </w:drawing>
      </w:r>
      <w:r w:rsidRPr="002E706F">
        <w:rPr>
          <w:rFonts w:ascii="ＭＳ Ｐゴシック" w:eastAsia="ＭＳ Ｐゴシック" w:hAnsi="ＭＳ Ｐゴシック" w:cs="ＭＳ Ｐゴシック"/>
          <w:kern w:val="0"/>
          <w:sz w:val="24"/>
        </w:rPr>
        <w:fldChar w:fldCharType="end"/>
      </w:r>
    </w:p>
    <w:p w14:paraId="28034C46" w14:textId="373F9972" w:rsidR="006E4F4B" w:rsidRDefault="00B070AF" w:rsidP="002E706F">
      <w:pPr>
        <w:widowControl/>
        <w:jc w:val="left"/>
      </w:pPr>
    </w:p>
    <w:p w14:paraId="1DEE8CCC" w14:textId="639C348A" w:rsidR="002E706F" w:rsidRDefault="002E706F" w:rsidP="002E706F">
      <w:pPr>
        <w:widowControl/>
        <w:jc w:val="left"/>
      </w:pPr>
    </w:p>
    <w:p w14:paraId="6E358900" w14:textId="77777777" w:rsidR="002E706F" w:rsidRPr="002E706F" w:rsidRDefault="002E706F" w:rsidP="002E706F">
      <w:pPr>
        <w:widowControl/>
        <w:jc w:val="left"/>
        <w:rPr>
          <w:b/>
          <w:bCs/>
          <w:sz w:val="24"/>
          <w:szCs w:val="32"/>
        </w:rPr>
      </w:pPr>
      <w:r w:rsidRPr="002E706F">
        <w:rPr>
          <w:rFonts w:hint="eastAsia"/>
          <w:b/>
          <w:bCs/>
          <w:sz w:val="24"/>
          <w:szCs w:val="32"/>
        </w:rPr>
        <w:t>発端（ことのはじまり）</w:t>
      </w:r>
    </w:p>
    <w:p w14:paraId="16D5B732" w14:textId="77777777" w:rsidR="002E706F" w:rsidRDefault="002E706F" w:rsidP="002E706F">
      <w:pPr>
        <w:widowControl/>
        <w:jc w:val="left"/>
      </w:pPr>
      <w:r>
        <w:rPr>
          <w:rFonts w:hint="eastAsia"/>
        </w:rPr>
        <w:t>ここは「そもそも、なぜそうした活動をはじめたか」という動機を示す部分。過去の状況を振り返り書きましょう。この部分の状況や動機が、読み手の現在おかれている状況に近いと、その後の文章が非常に共感されやすくなります。</w:t>
      </w:r>
    </w:p>
    <w:p w14:paraId="1FE1A5C0" w14:textId="77777777" w:rsidR="002E706F" w:rsidRDefault="002E706F" w:rsidP="002E706F">
      <w:pPr>
        <w:widowControl/>
        <w:jc w:val="left"/>
      </w:pPr>
    </w:p>
    <w:p w14:paraId="2EA06D26" w14:textId="337F1CB9" w:rsidR="002E706F" w:rsidRPr="002E706F" w:rsidRDefault="002E706F" w:rsidP="002E706F">
      <w:pPr>
        <w:widowControl/>
        <w:jc w:val="left"/>
        <w:rPr>
          <w:b/>
          <w:bCs/>
        </w:rPr>
      </w:pPr>
      <w:r w:rsidRPr="002E706F">
        <w:rPr>
          <w:rFonts w:hint="eastAsia"/>
          <w:b/>
          <w:bCs/>
        </w:rPr>
        <w:t>例</w:t>
      </w:r>
    </w:p>
    <w:p w14:paraId="5B881FB2" w14:textId="77777777" w:rsidR="002E706F" w:rsidRDefault="002E706F" w:rsidP="002E706F">
      <w:pPr>
        <w:widowControl/>
        <w:jc w:val="left"/>
      </w:pPr>
      <w:r>
        <w:rPr>
          <w:rFonts w:hint="eastAsia"/>
        </w:rPr>
        <w:t>産後</w:t>
      </w:r>
      <w:proofErr w:type="gramStart"/>
      <w:r>
        <w:rPr>
          <w:rFonts w:hint="eastAsia"/>
        </w:rPr>
        <w:t>太りの解消しようと</w:t>
      </w:r>
      <w:proofErr w:type="gramEnd"/>
      <w:r>
        <w:t>28歳でダイエットに挑戦。70キロから40キロのダイエットに成功。</w:t>
      </w:r>
    </w:p>
    <w:p w14:paraId="1034E827" w14:textId="77777777" w:rsidR="002E706F" w:rsidRDefault="002E706F" w:rsidP="002E706F">
      <w:pPr>
        <w:widowControl/>
        <w:jc w:val="left"/>
      </w:pPr>
      <w:r>
        <w:t xml:space="preserve"> </w:t>
      </w:r>
    </w:p>
    <w:p w14:paraId="58BAD6A4" w14:textId="3F136CA6" w:rsidR="002E706F" w:rsidRPr="002E706F" w:rsidRDefault="002E706F" w:rsidP="002E706F">
      <w:pPr>
        <w:widowControl/>
        <w:jc w:val="left"/>
        <w:rPr>
          <w:b/>
          <w:bCs/>
        </w:rPr>
      </w:pPr>
      <w:r w:rsidRPr="002E706F">
        <w:rPr>
          <w:rFonts w:hint="eastAsia"/>
          <w:b/>
          <w:bCs/>
        </w:rPr>
        <w:t>※あなたの発端は？</w:t>
      </w:r>
    </w:p>
    <w:p w14:paraId="673BE7AE" w14:textId="5D233F67" w:rsidR="002E706F" w:rsidRDefault="00B070AF" w:rsidP="002E706F">
      <w:pPr>
        <w:widowControl/>
        <w:jc w:val="left"/>
        <w:rPr>
          <w:rFonts w:hint="eastAsia"/>
        </w:rPr>
      </w:pPr>
      <w:r>
        <w:rPr>
          <w:rFonts w:hint="eastAsia"/>
        </w:rPr>
        <w:t>自分の不調を良くしたい、</w:t>
      </w:r>
    </w:p>
    <w:p w14:paraId="75F25CA0" w14:textId="044255D2" w:rsidR="002E706F" w:rsidRDefault="00B070AF" w:rsidP="002E706F">
      <w:pPr>
        <w:widowControl/>
        <w:jc w:val="left"/>
      </w:pPr>
      <w:r>
        <w:rPr>
          <w:rFonts w:hint="eastAsia"/>
        </w:rPr>
        <w:t>会社員3年くらいで辞めて不調。</w:t>
      </w:r>
    </w:p>
    <w:p w14:paraId="7FE31108" w14:textId="45116581" w:rsidR="00B070AF" w:rsidRDefault="00B070AF" w:rsidP="002E706F">
      <w:pPr>
        <w:widowControl/>
        <w:jc w:val="left"/>
      </w:pPr>
    </w:p>
    <w:p w14:paraId="476FDA9B" w14:textId="77777777" w:rsidR="00B070AF" w:rsidRDefault="00B070AF" w:rsidP="002E706F">
      <w:pPr>
        <w:widowControl/>
        <w:jc w:val="left"/>
        <w:rPr>
          <w:rFonts w:hint="eastAsia"/>
        </w:rPr>
      </w:pPr>
    </w:p>
    <w:p w14:paraId="1EA45B41" w14:textId="77777777" w:rsidR="002E706F" w:rsidRDefault="002E706F" w:rsidP="002E706F">
      <w:pPr>
        <w:widowControl/>
        <w:jc w:val="left"/>
      </w:pPr>
    </w:p>
    <w:p w14:paraId="12C92D71" w14:textId="77777777" w:rsidR="002E706F" w:rsidRPr="002E706F" w:rsidRDefault="002E706F" w:rsidP="002E706F">
      <w:pPr>
        <w:widowControl/>
        <w:jc w:val="left"/>
        <w:rPr>
          <w:b/>
          <w:bCs/>
          <w:sz w:val="24"/>
          <w:szCs w:val="32"/>
        </w:rPr>
      </w:pPr>
      <w:r w:rsidRPr="002E706F">
        <w:rPr>
          <w:rFonts w:hint="eastAsia"/>
          <w:b/>
          <w:bCs/>
          <w:sz w:val="24"/>
          <w:szCs w:val="32"/>
        </w:rPr>
        <w:t>挫折（失敗・悲運）</w:t>
      </w:r>
    </w:p>
    <w:p w14:paraId="4AE1160D" w14:textId="77777777" w:rsidR="002E706F" w:rsidRDefault="002E706F" w:rsidP="002E706F">
      <w:pPr>
        <w:widowControl/>
        <w:jc w:val="left"/>
      </w:pPr>
      <w:r>
        <w:rPr>
          <w:rFonts w:hint="eastAsia"/>
        </w:rPr>
        <w:t>はじめたものが、うまくいかない。あるいは一見順調に見えても、思わぬ障害に阻まれる。こうした完璧ではない姿に、自分を重ね合わせ読み手は共感します。読み手が、現在おかれている状況よりも「最悪」の状況を見せることで、自分にも「できる」と思わせることが肝心です。</w:t>
      </w:r>
    </w:p>
    <w:p w14:paraId="3817CDEF" w14:textId="77777777" w:rsidR="002E706F" w:rsidRDefault="002E706F" w:rsidP="002E706F">
      <w:pPr>
        <w:widowControl/>
        <w:jc w:val="left"/>
      </w:pPr>
    </w:p>
    <w:p w14:paraId="0444222B" w14:textId="0734E938" w:rsidR="002E706F" w:rsidRDefault="002E706F" w:rsidP="002E706F">
      <w:pPr>
        <w:widowControl/>
        <w:jc w:val="left"/>
      </w:pPr>
      <w:r>
        <w:rPr>
          <w:rFonts w:hint="eastAsia"/>
        </w:rPr>
        <w:t>例</w:t>
      </w:r>
    </w:p>
    <w:p w14:paraId="44DF8504" w14:textId="77777777" w:rsidR="002E706F" w:rsidRDefault="002E706F" w:rsidP="002E706F">
      <w:pPr>
        <w:widowControl/>
        <w:jc w:val="left"/>
      </w:pPr>
      <w:r>
        <w:rPr>
          <w:rFonts w:hint="eastAsia"/>
        </w:rPr>
        <w:lastRenderedPageBreak/>
        <w:t>しかし飲まず食わずの無理なダイエットがたたり、頭痛と</w:t>
      </w:r>
      <w:proofErr w:type="gramStart"/>
      <w:r>
        <w:rPr>
          <w:rFonts w:hint="eastAsia"/>
        </w:rPr>
        <w:t>めまいに</w:t>
      </w:r>
      <w:proofErr w:type="gramEnd"/>
      <w:r>
        <w:rPr>
          <w:rFonts w:hint="eastAsia"/>
        </w:rPr>
        <w:t>悩まされるようになる。また筋力も衰え、慢性的な腰痛を発症する。</w:t>
      </w:r>
    </w:p>
    <w:p w14:paraId="4DFEC989" w14:textId="7F7927B9" w:rsidR="002E706F" w:rsidRPr="002E706F" w:rsidRDefault="002E706F" w:rsidP="002E706F">
      <w:pPr>
        <w:widowControl/>
        <w:jc w:val="left"/>
        <w:rPr>
          <w:b/>
          <w:bCs/>
        </w:rPr>
      </w:pPr>
      <w:r>
        <w:rPr>
          <w:rFonts w:hint="eastAsia"/>
          <w:b/>
          <w:bCs/>
        </w:rPr>
        <w:t>※</w:t>
      </w:r>
      <w:r w:rsidRPr="002E706F">
        <w:rPr>
          <w:rFonts w:hint="eastAsia"/>
          <w:b/>
          <w:bCs/>
        </w:rPr>
        <w:t>あなたの挫折は？</w:t>
      </w:r>
    </w:p>
    <w:p w14:paraId="428679DE" w14:textId="77777777" w:rsidR="002E706F" w:rsidRDefault="002E706F" w:rsidP="002E706F">
      <w:pPr>
        <w:widowControl/>
        <w:jc w:val="left"/>
      </w:pPr>
    </w:p>
    <w:p w14:paraId="4B44A937" w14:textId="738A705D" w:rsidR="002E706F" w:rsidRDefault="002E706F" w:rsidP="002E706F">
      <w:pPr>
        <w:widowControl/>
        <w:jc w:val="left"/>
      </w:pPr>
    </w:p>
    <w:p w14:paraId="2105A78F" w14:textId="70F9D184" w:rsidR="002E706F" w:rsidRDefault="002E706F" w:rsidP="002E706F">
      <w:pPr>
        <w:widowControl/>
        <w:jc w:val="left"/>
      </w:pPr>
    </w:p>
    <w:p w14:paraId="3AE7BA7A" w14:textId="77777777" w:rsidR="002E706F" w:rsidRDefault="002E706F" w:rsidP="002E706F">
      <w:pPr>
        <w:widowControl/>
        <w:jc w:val="left"/>
      </w:pPr>
    </w:p>
    <w:p w14:paraId="3BFDFF1C" w14:textId="333D21C1" w:rsidR="002E706F" w:rsidRPr="002E706F" w:rsidRDefault="002E706F" w:rsidP="002E706F">
      <w:pPr>
        <w:widowControl/>
        <w:jc w:val="left"/>
        <w:rPr>
          <w:b/>
          <w:bCs/>
          <w:sz w:val="24"/>
          <w:szCs w:val="32"/>
        </w:rPr>
      </w:pPr>
      <w:r w:rsidRPr="002E706F">
        <w:rPr>
          <w:rFonts w:hint="eastAsia"/>
          <w:b/>
          <w:bCs/>
          <w:sz w:val="24"/>
          <w:szCs w:val="32"/>
        </w:rPr>
        <w:t>転機（逆転のきっかけ）</w:t>
      </w:r>
    </w:p>
    <w:p w14:paraId="1A309743" w14:textId="77777777" w:rsidR="002E706F" w:rsidRDefault="002E706F" w:rsidP="002E706F">
      <w:pPr>
        <w:widowControl/>
        <w:jc w:val="left"/>
      </w:pPr>
      <w:r>
        <w:rPr>
          <w:rFonts w:hint="eastAsia"/>
        </w:rPr>
        <w:t>転機は、状況が好転するポイントです。「いよいよダメだ」と思ったときに起こる「ひらめき」「出会い」「意識の変化」などが逆転のきっかけになります。物語は、この段階を経て成功の階段を駆け上がります。</w:t>
      </w:r>
    </w:p>
    <w:p w14:paraId="5527A0C2" w14:textId="77777777" w:rsidR="002E706F" w:rsidRDefault="002E706F" w:rsidP="002E706F">
      <w:pPr>
        <w:widowControl/>
        <w:jc w:val="left"/>
      </w:pPr>
    </w:p>
    <w:p w14:paraId="6C4F0DE3" w14:textId="7B86C38A" w:rsidR="002E706F" w:rsidRPr="002E706F" w:rsidRDefault="002E706F" w:rsidP="002E706F">
      <w:pPr>
        <w:widowControl/>
        <w:jc w:val="left"/>
        <w:rPr>
          <w:b/>
          <w:bCs/>
        </w:rPr>
      </w:pPr>
      <w:r w:rsidRPr="002E706F">
        <w:rPr>
          <w:rFonts w:hint="eastAsia"/>
          <w:b/>
          <w:bCs/>
        </w:rPr>
        <w:t>例</w:t>
      </w:r>
    </w:p>
    <w:p w14:paraId="2FD4AE62" w14:textId="77777777" w:rsidR="002E706F" w:rsidRDefault="002E706F" w:rsidP="002E706F">
      <w:pPr>
        <w:widowControl/>
        <w:jc w:val="left"/>
      </w:pPr>
      <w:r>
        <w:rPr>
          <w:rFonts w:hint="eastAsia"/>
        </w:rPr>
        <w:t>このままでは長くは生きられない。そんな恐怖から一年発起。管理栄養士のアドバイスのもと、ローフードを主体とした食生活に改善。また、代謝を上げる有酸素運動も並行した結果、</w:t>
      </w:r>
      <w:r>
        <w:t>3年後には、理想の体重を維持しながら、健康体を手に入れることに成功した。</w:t>
      </w:r>
    </w:p>
    <w:p w14:paraId="0D32B541" w14:textId="77777777" w:rsidR="002E706F" w:rsidRDefault="002E706F" w:rsidP="002E706F">
      <w:pPr>
        <w:widowControl/>
        <w:jc w:val="left"/>
      </w:pPr>
      <w:r>
        <w:t xml:space="preserve"> </w:t>
      </w:r>
    </w:p>
    <w:p w14:paraId="6D60354F" w14:textId="2FABFA92" w:rsidR="002E706F" w:rsidRPr="002E706F" w:rsidRDefault="002E706F" w:rsidP="002E706F">
      <w:pPr>
        <w:widowControl/>
        <w:jc w:val="left"/>
        <w:rPr>
          <w:b/>
          <w:bCs/>
        </w:rPr>
      </w:pPr>
      <w:r w:rsidRPr="002E706F">
        <w:rPr>
          <w:rFonts w:hint="eastAsia"/>
          <w:b/>
          <w:bCs/>
        </w:rPr>
        <w:t>あなたの転機は？</w:t>
      </w:r>
    </w:p>
    <w:p w14:paraId="73B8780C" w14:textId="06E2495E" w:rsidR="002E706F" w:rsidRDefault="002E706F" w:rsidP="002E706F">
      <w:pPr>
        <w:widowControl/>
        <w:jc w:val="left"/>
      </w:pPr>
    </w:p>
    <w:p w14:paraId="322548EE" w14:textId="55956715" w:rsidR="002E706F" w:rsidRDefault="002E706F" w:rsidP="002E706F">
      <w:pPr>
        <w:widowControl/>
        <w:jc w:val="left"/>
      </w:pPr>
    </w:p>
    <w:p w14:paraId="5FA07089" w14:textId="290A24CB" w:rsidR="002E706F" w:rsidRDefault="002E706F" w:rsidP="002E706F">
      <w:pPr>
        <w:widowControl/>
        <w:jc w:val="left"/>
      </w:pPr>
    </w:p>
    <w:p w14:paraId="05323E3D" w14:textId="77777777" w:rsidR="002E706F" w:rsidRDefault="002E706F" w:rsidP="002E706F">
      <w:pPr>
        <w:widowControl/>
        <w:jc w:val="left"/>
      </w:pPr>
    </w:p>
    <w:p w14:paraId="1EEA0878" w14:textId="77777777" w:rsidR="002E706F" w:rsidRPr="002E706F" w:rsidRDefault="002E706F" w:rsidP="002E706F">
      <w:pPr>
        <w:widowControl/>
        <w:jc w:val="left"/>
        <w:rPr>
          <w:b/>
          <w:bCs/>
          <w:sz w:val="24"/>
        </w:rPr>
      </w:pPr>
      <w:r w:rsidRPr="002E706F">
        <w:rPr>
          <w:rFonts w:hint="eastAsia"/>
          <w:b/>
          <w:bCs/>
          <w:sz w:val="24"/>
        </w:rPr>
        <w:t>成長（転機から現在まで）</w:t>
      </w:r>
    </w:p>
    <w:p w14:paraId="1353A54F" w14:textId="77777777" w:rsidR="002E706F" w:rsidRDefault="002E706F" w:rsidP="002E706F">
      <w:pPr>
        <w:widowControl/>
        <w:jc w:val="left"/>
      </w:pPr>
      <w:r>
        <w:rPr>
          <w:rFonts w:hint="eastAsia"/>
        </w:rPr>
        <w:t>転機から現在までの飛躍の足跡、実績を書きます。攻勢に転じてから、具体的にどのような知識・技術を身につけ、活動をしたのか。成功を数字で示す――売上や店舗数を数で伝えることで説得力が増します。</w:t>
      </w:r>
    </w:p>
    <w:p w14:paraId="0AF986A4" w14:textId="77777777" w:rsidR="002E706F" w:rsidRDefault="002E706F" w:rsidP="002E706F">
      <w:pPr>
        <w:widowControl/>
        <w:jc w:val="left"/>
      </w:pPr>
    </w:p>
    <w:p w14:paraId="21AF0B3C" w14:textId="431DBCB6" w:rsidR="002E706F" w:rsidRPr="002E706F" w:rsidRDefault="002E706F" w:rsidP="002E706F">
      <w:pPr>
        <w:widowControl/>
        <w:jc w:val="left"/>
        <w:rPr>
          <w:b/>
          <w:bCs/>
        </w:rPr>
      </w:pPr>
      <w:r w:rsidRPr="002E706F">
        <w:rPr>
          <w:rFonts w:hint="eastAsia"/>
          <w:b/>
          <w:bCs/>
        </w:rPr>
        <w:t>例</w:t>
      </w:r>
    </w:p>
    <w:p w14:paraId="534EC57A" w14:textId="77777777" w:rsidR="002E706F" w:rsidRDefault="002E706F" w:rsidP="002E706F">
      <w:pPr>
        <w:widowControl/>
        <w:jc w:val="left"/>
      </w:pPr>
      <w:r>
        <w:rPr>
          <w:rFonts w:hint="eastAsia"/>
        </w:rPr>
        <w:t>その後、アメリカで最新の栄養学やファスティングの手法を学び、カウンセリングの技術も習得。</w:t>
      </w:r>
      <w:r>
        <w:t>2015年にローフードと有酸素運動を組み合わせた独自のダイエットプログラムを考案する。自らの経験を活かし、誤ったダイエット法で苦しむ人たち、リバウンドを繰り返す人たちに、健康的に美しくやせるノウハウを提供している。現在は、東京、大阪、名古屋で講座を開講。受講者は500名に上る。</w:t>
      </w:r>
    </w:p>
    <w:p w14:paraId="0FFABA81" w14:textId="77777777" w:rsidR="002E706F" w:rsidRDefault="002E706F" w:rsidP="002E706F">
      <w:pPr>
        <w:widowControl/>
        <w:jc w:val="left"/>
      </w:pPr>
      <w:r>
        <w:t xml:space="preserve"> </w:t>
      </w:r>
    </w:p>
    <w:p w14:paraId="20D1B0E5" w14:textId="0CD2A6F8" w:rsidR="002E706F" w:rsidRPr="002E706F" w:rsidRDefault="002E706F" w:rsidP="002E706F">
      <w:pPr>
        <w:widowControl/>
        <w:jc w:val="left"/>
        <w:rPr>
          <w:b/>
          <w:bCs/>
          <w:szCs w:val="21"/>
        </w:rPr>
      </w:pPr>
      <w:r w:rsidRPr="002E706F">
        <w:rPr>
          <w:rFonts w:hint="eastAsia"/>
          <w:b/>
          <w:bCs/>
          <w:szCs w:val="21"/>
        </w:rPr>
        <w:t>※あなたの成長は？</w:t>
      </w:r>
    </w:p>
    <w:p w14:paraId="5AB4C04B" w14:textId="6341ED1D" w:rsidR="002E706F" w:rsidRDefault="002E706F" w:rsidP="002E706F">
      <w:pPr>
        <w:widowControl/>
        <w:jc w:val="left"/>
      </w:pPr>
    </w:p>
    <w:p w14:paraId="733252A4" w14:textId="77777777" w:rsidR="002E706F" w:rsidRDefault="002E706F" w:rsidP="002E706F">
      <w:pPr>
        <w:widowControl/>
        <w:jc w:val="left"/>
      </w:pPr>
    </w:p>
    <w:p w14:paraId="2CE56F43" w14:textId="77777777" w:rsidR="002E706F" w:rsidRDefault="002E706F" w:rsidP="002E706F">
      <w:pPr>
        <w:widowControl/>
        <w:jc w:val="left"/>
        <w:rPr>
          <w:b/>
          <w:bCs/>
          <w:sz w:val="24"/>
          <w:szCs w:val="32"/>
        </w:rPr>
      </w:pPr>
      <w:r w:rsidRPr="002E706F">
        <w:rPr>
          <w:b/>
          <w:bCs/>
          <w:sz w:val="24"/>
          <w:szCs w:val="32"/>
        </w:rPr>
        <w:t xml:space="preserve"> </w:t>
      </w:r>
    </w:p>
    <w:p w14:paraId="277C065A" w14:textId="66E9A82B" w:rsidR="002E706F" w:rsidRPr="002E706F" w:rsidRDefault="002E706F" w:rsidP="002E706F">
      <w:pPr>
        <w:widowControl/>
        <w:jc w:val="left"/>
        <w:rPr>
          <w:b/>
          <w:bCs/>
          <w:sz w:val="24"/>
          <w:szCs w:val="32"/>
        </w:rPr>
      </w:pPr>
      <w:r w:rsidRPr="002E706F">
        <w:rPr>
          <w:b/>
          <w:bCs/>
          <w:sz w:val="24"/>
          <w:szCs w:val="32"/>
        </w:rPr>
        <w:t>未来（展望・ミッション）</w:t>
      </w:r>
    </w:p>
    <w:p w14:paraId="5C0C7745" w14:textId="77777777" w:rsidR="002E706F" w:rsidRDefault="002E706F" w:rsidP="002E706F">
      <w:pPr>
        <w:widowControl/>
        <w:jc w:val="left"/>
      </w:pPr>
      <w:r>
        <w:rPr>
          <w:rFonts w:hint="eastAsia"/>
        </w:rPr>
        <w:t>ここでは、未来に向かっての展望とミッションを書きます。ミッションとは「（仕事を通じた）自分の生きる目的」です。物語形式のプロフィールでは、人間の欲求の最高段階である「自己実現」を目指すところまで書きます。</w:t>
      </w:r>
    </w:p>
    <w:p w14:paraId="65488455" w14:textId="77777777" w:rsidR="002E706F" w:rsidRDefault="002E706F" w:rsidP="002E706F">
      <w:pPr>
        <w:widowControl/>
        <w:jc w:val="left"/>
      </w:pPr>
    </w:p>
    <w:p w14:paraId="2A098ACB" w14:textId="29D80DF3" w:rsidR="002E706F" w:rsidRDefault="002E706F" w:rsidP="002E706F">
      <w:pPr>
        <w:widowControl/>
        <w:jc w:val="left"/>
      </w:pPr>
      <w:r>
        <w:rPr>
          <w:rFonts w:hint="eastAsia"/>
        </w:rPr>
        <w:t>例</w:t>
      </w:r>
    </w:p>
    <w:p w14:paraId="4B1E6663" w14:textId="77777777" w:rsidR="002E706F" w:rsidRDefault="002E706F" w:rsidP="002E706F">
      <w:pPr>
        <w:widowControl/>
        <w:jc w:val="left"/>
      </w:pPr>
      <w:r>
        <w:rPr>
          <w:rFonts w:hint="eastAsia"/>
        </w:rPr>
        <w:t>正しいダイエット法を広め「健康で美しい女性が活躍する社会の実現」をミッションに掲げ、出版、講演活動も精力的に行っている。著書に「はじめてのローフード生活」がある。</w:t>
      </w:r>
    </w:p>
    <w:p w14:paraId="4C290091" w14:textId="77777777" w:rsidR="002E706F" w:rsidRDefault="002E706F" w:rsidP="002E706F">
      <w:pPr>
        <w:widowControl/>
        <w:jc w:val="left"/>
      </w:pPr>
    </w:p>
    <w:p w14:paraId="15B10166" w14:textId="05EF6602" w:rsidR="002E706F" w:rsidRDefault="002E706F" w:rsidP="002E706F">
      <w:pPr>
        <w:widowControl/>
        <w:jc w:val="left"/>
      </w:pPr>
      <w:r>
        <w:t xml:space="preserve"> </w:t>
      </w:r>
    </w:p>
    <w:p w14:paraId="25C4B20D" w14:textId="77777777" w:rsidR="002E706F" w:rsidRDefault="002E706F" w:rsidP="002E706F">
      <w:pPr>
        <w:widowControl/>
        <w:jc w:val="left"/>
      </w:pPr>
      <w:r>
        <w:rPr>
          <w:rFonts w:hint="eastAsia"/>
        </w:rPr>
        <w:t>ミッションの輝きは、書き手の抱いていた挫折体験の闇の深さに比例します。闇と光のコ</w:t>
      </w:r>
    </w:p>
    <w:p w14:paraId="7A988871" w14:textId="5C078A19" w:rsidR="002E706F" w:rsidRDefault="002E706F" w:rsidP="002E706F">
      <w:pPr>
        <w:widowControl/>
        <w:jc w:val="left"/>
      </w:pPr>
      <w:r>
        <w:rPr>
          <w:rFonts w:hint="eastAsia"/>
        </w:rPr>
        <w:t>ントラスト（ギャップ）が物語の仕上がりを決めます。</w:t>
      </w:r>
    </w:p>
    <w:p w14:paraId="2849CF9A" w14:textId="32AE1DB7" w:rsidR="002E706F" w:rsidRDefault="002E706F" w:rsidP="002E706F">
      <w:pPr>
        <w:widowControl/>
        <w:jc w:val="left"/>
      </w:pPr>
    </w:p>
    <w:p w14:paraId="5CB6B5FE" w14:textId="6870BA2C" w:rsidR="002E706F" w:rsidRDefault="002E706F" w:rsidP="002E706F">
      <w:pPr>
        <w:widowControl/>
        <w:jc w:val="left"/>
      </w:pPr>
    </w:p>
    <w:p w14:paraId="47A30F36" w14:textId="32D965F1" w:rsidR="002E706F" w:rsidRPr="002E706F" w:rsidRDefault="002E706F" w:rsidP="002E706F">
      <w:pPr>
        <w:widowControl/>
        <w:jc w:val="left"/>
        <w:rPr>
          <w:b/>
          <w:bCs/>
        </w:rPr>
      </w:pPr>
      <w:r w:rsidRPr="002E706F">
        <w:rPr>
          <w:rFonts w:hint="eastAsia"/>
          <w:b/>
          <w:bCs/>
        </w:rPr>
        <w:t>※あなたのビジョンは？</w:t>
      </w:r>
    </w:p>
    <w:sectPr w:rsidR="002E706F" w:rsidRPr="002E706F">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06F"/>
    <w:rsid w:val="002E706F"/>
    <w:rsid w:val="00A05D18"/>
    <w:rsid w:val="00B070AF"/>
    <w:rsid w:val="00BD4E80"/>
    <w:rsid w:val="00E730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1BF2E54"/>
  <w15:chartTrackingRefBased/>
  <w15:docId w15:val="{7BD39B5A-5559-C845-8BE4-79C2BCFA6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E70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16924">
      <w:bodyDiv w:val="1"/>
      <w:marLeft w:val="0"/>
      <w:marRight w:val="0"/>
      <w:marTop w:val="0"/>
      <w:marBottom w:val="0"/>
      <w:divBdr>
        <w:top w:val="none" w:sz="0" w:space="0" w:color="auto"/>
        <w:left w:val="none" w:sz="0" w:space="0" w:color="auto"/>
        <w:bottom w:val="none" w:sz="0" w:space="0" w:color="auto"/>
        <w:right w:val="none" w:sz="0" w:space="0" w:color="auto"/>
      </w:divBdr>
      <w:divsChild>
        <w:div w:id="1594364195">
          <w:marLeft w:val="0"/>
          <w:marRight w:val="0"/>
          <w:marTop w:val="0"/>
          <w:marBottom w:val="0"/>
          <w:divBdr>
            <w:top w:val="none" w:sz="0" w:space="0" w:color="auto"/>
            <w:left w:val="none" w:sz="0" w:space="0" w:color="auto"/>
            <w:bottom w:val="none" w:sz="0" w:space="0" w:color="auto"/>
            <w:right w:val="none" w:sz="0" w:space="0" w:color="auto"/>
          </w:divBdr>
        </w:div>
        <w:div w:id="1717780700">
          <w:marLeft w:val="0"/>
          <w:marRight w:val="0"/>
          <w:marTop w:val="0"/>
          <w:marBottom w:val="0"/>
          <w:divBdr>
            <w:top w:val="single" w:sz="6" w:space="19" w:color="CCCCCC"/>
            <w:left w:val="single" w:sz="6" w:space="9" w:color="CCCCCC"/>
            <w:bottom w:val="single" w:sz="6" w:space="8" w:color="CCCCCC"/>
            <w:right w:val="single" w:sz="6" w:space="9" w:color="CCCCCC"/>
          </w:divBdr>
        </w:div>
        <w:div w:id="1263760288">
          <w:marLeft w:val="0"/>
          <w:marRight w:val="0"/>
          <w:marTop w:val="0"/>
          <w:marBottom w:val="0"/>
          <w:divBdr>
            <w:top w:val="none" w:sz="0" w:space="0" w:color="auto"/>
            <w:left w:val="none" w:sz="0" w:space="0" w:color="auto"/>
            <w:bottom w:val="none" w:sz="0" w:space="0" w:color="auto"/>
            <w:right w:val="none" w:sz="0" w:space="0" w:color="auto"/>
          </w:divBdr>
        </w:div>
        <w:div w:id="1786466159">
          <w:marLeft w:val="0"/>
          <w:marRight w:val="0"/>
          <w:marTop w:val="0"/>
          <w:marBottom w:val="0"/>
          <w:divBdr>
            <w:top w:val="single" w:sz="6" w:space="19" w:color="CCCCCC"/>
            <w:left w:val="single" w:sz="6" w:space="9" w:color="CCCCCC"/>
            <w:bottom w:val="single" w:sz="6" w:space="8" w:color="CCCCCC"/>
            <w:right w:val="single" w:sz="6" w:space="9" w:color="CCCCCC"/>
          </w:divBdr>
        </w:div>
        <w:div w:id="1786927013">
          <w:marLeft w:val="0"/>
          <w:marRight w:val="0"/>
          <w:marTop w:val="0"/>
          <w:marBottom w:val="0"/>
          <w:divBdr>
            <w:top w:val="none" w:sz="0" w:space="0" w:color="auto"/>
            <w:left w:val="none" w:sz="0" w:space="0" w:color="auto"/>
            <w:bottom w:val="none" w:sz="0" w:space="0" w:color="auto"/>
            <w:right w:val="none" w:sz="0" w:space="0" w:color="auto"/>
          </w:divBdr>
        </w:div>
        <w:div w:id="1770662378">
          <w:marLeft w:val="0"/>
          <w:marRight w:val="0"/>
          <w:marTop w:val="0"/>
          <w:marBottom w:val="0"/>
          <w:divBdr>
            <w:top w:val="single" w:sz="6" w:space="19" w:color="CCCCCC"/>
            <w:left w:val="single" w:sz="6" w:space="9" w:color="CCCCCC"/>
            <w:bottom w:val="single" w:sz="6" w:space="8" w:color="CCCCCC"/>
            <w:right w:val="single" w:sz="6" w:space="9" w:color="CCCCCC"/>
          </w:divBdr>
        </w:div>
        <w:div w:id="57632963">
          <w:marLeft w:val="0"/>
          <w:marRight w:val="0"/>
          <w:marTop w:val="0"/>
          <w:marBottom w:val="0"/>
          <w:divBdr>
            <w:top w:val="none" w:sz="0" w:space="0" w:color="auto"/>
            <w:left w:val="none" w:sz="0" w:space="0" w:color="auto"/>
            <w:bottom w:val="none" w:sz="0" w:space="0" w:color="auto"/>
            <w:right w:val="none" w:sz="0" w:space="0" w:color="auto"/>
          </w:divBdr>
        </w:div>
        <w:div w:id="527332907">
          <w:marLeft w:val="0"/>
          <w:marRight w:val="0"/>
          <w:marTop w:val="0"/>
          <w:marBottom w:val="0"/>
          <w:divBdr>
            <w:top w:val="single" w:sz="6" w:space="19" w:color="CCCCCC"/>
            <w:left w:val="single" w:sz="6" w:space="9" w:color="CCCCCC"/>
            <w:bottom w:val="single" w:sz="6" w:space="8" w:color="CCCCCC"/>
            <w:right w:val="single" w:sz="6" w:space="9" w:color="CCCCCC"/>
          </w:divBdr>
        </w:div>
        <w:div w:id="2091584852">
          <w:marLeft w:val="0"/>
          <w:marRight w:val="0"/>
          <w:marTop w:val="0"/>
          <w:marBottom w:val="0"/>
          <w:divBdr>
            <w:top w:val="none" w:sz="0" w:space="0" w:color="auto"/>
            <w:left w:val="none" w:sz="0" w:space="0" w:color="auto"/>
            <w:bottom w:val="none" w:sz="0" w:space="0" w:color="auto"/>
            <w:right w:val="none" w:sz="0" w:space="0" w:color="auto"/>
          </w:divBdr>
        </w:div>
        <w:div w:id="1415665582">
          <w:marLeft w:val="0"/>
          <w:marRight w:val="0"/>
          <w:marTop w:val="0"/>
          <w:marBottom w:val="0"/>
          <w:divBdr>
            <w:top w:val="single" w:sz="6" w:space="19" w:color="CCCCCC"/>
            <w:left w:val="single" w:sz="6" w:space="9" w:color="CCCCCC"/>
            <w:bottom w:val="single" w:sz="6" w:space="8" w:color="CCCCCC"/>
            <w:right w:val="single" w:sz="6" w:space="9" w:color="CCCCCC"/>
          </w:divBdr>
        </w:div>
        <w:div w:id="1315377076">
          <w:marLeft w:val="0"/>
          <w:marRight w:val="0"/>
          <w:marTop w:val="0"/>
          <w:marBottom w:val="0"/>
          <w:divBdr>
            <w:top w:val="single" w:sz="6" w:space="8" w:color="CCCCCC"/>
            <w:left w:val="single" w:sz="6" w:space="8" w:color="CCCCCC"/>
            <w:bottom w:val="single" w:sz="6" w:space="8" w:color="CCCCCC"/>
            <w:right w:val="single" w:sz="6" w:space="8" w:color="CCCCCC"/>
          </w:divBdr>
        </w:div>
      </w:divsChild>
    </w:div>
    <w:div w:id="1013385975">
      <w:bodyDiv w:val="1"/>
      <w:marLeft w:val="0"/>
      <w:marRight w:val="0"/>
      <w:marTop w:val="0"/>
      <w:marBottom w:val="0"/>
      <w:divBdr>
        <w:top w:val="none" w:sz="0" w:space="0" w:color="auto"/>
        <w:left w:val="none" w:sz="0" w:space="0" w:color="auto"/>
        <w:bottom w:val="none" w:sz="0" w:space="0" w:color="auto"/>
        <w:right w:val="none" w:sz="0" w:space="0" w:color="auto"/>
      </w:divBdr>
    </w:div>
    <w:div w:id="1352101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211</Words>
  <Characters>1209</Characters>
  <Application>Microsoft Office Word</Application>
  <DocSecurity>0</DocSecurity>
  <Lines>10</Lines>
  <Paragraphs>2</Paragraphs>
  <ScaleCrop>false</ScaleCrop>
  <Company/>
  <LinksUpToDate>false</LinksUpToDate>
  <CharactersWithSpaces>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高橋拡</dc:creator>
  <cp:keywords/>
  <dc:description/>
  <cp:lastModifiedBy>高橋拡</cp:lastModifiedBy>
  <cp:revision>3</cp:revision>
  <dcterms:created xsi:type="dcterms:W3CDTF">2021-07-30T06:37:00Z</dcterms:created>
  <dcterms:modified xsi:type="dcterms:W3CDTF">2021-10-24T12:24:00Z</dcterms:modified>
</cp:coreProperties>
</file>