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C239C" w14:textId="77777777" w:rsidR="00710EE5" w:rsidRPr="0040028C" w:rsidRDefault="003F0391" w:rsidP="00F2292F">
      <w:pPr>
        <w:widowControl w:val="0"/>
        <w:autoSpaceDE w:val="0"/>
        <w:autoSpaceDN w:val="0"/>
        <w:adjustRightInd w:val="0"/>
        <w:spacing w:after="0" w:line="240" w:lineRule="auto"/>
        <w:jc w:val="both"/>
        <w:rPr>
          <w:rFonts w:ascii="Arial" w:hAnsi="Arial" w:cs="Arial"/>
          <w:b/>
          <w:bCs/>
          <w:sz w:val="21"/>
          <w:szCs w:val="21"/>
        </w:rPr>
      </w:pPr>
      <w:r w:rsidRPr="0040028C">
        <w:rPr>
          <w:rFonts w:ascii="Arial" w:hAnsi="Arial" w:cs="Arial"/>
          <w:b/>
          <w:bCs/>
          <w:sz w:val="21"/>
          <w:szCs w:val="21"/>
        </w:rPr>
        <w:t xml:space="preserve">      </w:t>
      </w:r>
    </w:p>
    <w:p w14:paraId="2ECECFB8" w14:textId="77777777" w:rsidR="00AD1308" w:rsidRPr="0040028C" w:rsidRDefault="00710EE5" w:rsidP="00F2292F">
      <w:pPr>
        <w:widowControl w:val="0"/>
        <w:autoSpaceDE w:val="0"/>
        <w:autoSpaceDN w:val="0"/>
        <w:adjustRightInd w:val="0"/>
        <w:spacing w:after="0" w:line="240" w:lineRule="auto"/>
        <w:jc w:val="both"/>
        <w:rPr>
          <w:rFonts w:ascii="Arial" w:hAnsi="Arial" w:cs="Arial"/>
          <w:b/>
          <w:bCs/>
          <w:sz w:val="21"/>
          <w:szCs w:val="21"/>
        </w:rPr>
      </w:pPr>
      <w:r w:rsidRPr="0040028C">
        <w:rPr>
          <w:rFonts w:ascii="Arial" w:hAnsi="Arial" w:cs="Arial"/>
          <w:b/>
          <w:bCs/>
          <w:sz w:val="21"/>
          <w:szCs w:val="21"/>
        </w:rPr>
        <w:t xml:space="preserve">   </w:t>
      </w:r>
      <w:r w:rsidR="00C02E8C" w:rsidRPr="0040028C">
        <w:rPr>
          <w:rFonts w:ascii="Arial" w:hAnsi="Arial" w:cs="Arial"/>
          <w:b/>
          <w:bCs/>
          <w:sz w:val="21"/>
          <w:szCs w:val="21"/>
        </w:rPr>
        <w:t xml:space="preserve">  </w:t>
      </w:r>
      <w:r w:rsidRPr="0040028C">
        <w:rPr>
          <w:rFonts w:ascii="Arial" w:hAnsi="Arial" w:cs="Arial"/>
          <w:b/>
          <w:bCs/>
          <w:sz w:val="21"/>
          <w:szCs w:val="21"/>
        </w:rPr>
        <w:t xml:space="preserve"> </w:t>
      </w:r>
    </w:p>
    <w:p w14:paraId="4F039A96" w14:textId="77777777" w:rsidR="00AD1308" w:rsidRPr="0040028C" w:rsidRDefault="00AD1308" w:rsidP="00F2292F">
      <w:pPr>
        <w:widowControl w:val="0"/>
        <w:autoSpaceDE w:val="0"/>
        <w:autoSpaceDN w:val="0"/>
        <w:adjustRightInd w:val="0"/>
        <w:spacing w:after="0" w:line="240" w:lineRule="auto"/>
        <w:jc w:val="both"/>
        <w:rPr>
          <w:rFonts w:ascii="Arial" w:hAnsi="Arial" w:cs="Arial"/>
          <w:b/>
          <w:bCs/>
          <w:sz w:val="21"/>
          <w:szCs w:val="21"/>
        </w:rPr>
      </w:pPr>
    </w:p>
    <w:p w14:paraId="584E570A" w14:textId="77777777" w:rsidR="00710EE5" w:rsidRPr="0040028C" w:rsidRDefault="00AD1308" w:rsidP="00F2292F">
      <w:pPr>
        <w:widowControl w:val="0"/>
        <w:autoSpaceDE w:val="0"/>
        <w:autoSpaceDN w:val="0"/>
        <w:adjustRightInd w:val="0"/>
        <w:spacing w:after="0" w:line="240" w:lineRule="auto"/>
        <w:jc w:val="both"/>
        <w:rPr>
          <w:rFonts w:ascii="Arial" w:hAnsi="Arial" w:cs="Arial"/>
          <w:b/>
          <w:bCs/>
          <w:sz w:val="21"/>
          <w:szCs w:val="21"/>
        </w:rPr>
      </w:pPr>
      <w:r w:rsidRPr="0040028C">
        <w:rPr>
          <w:rFonts w:ascii="Arial" w:hAnsi="Arial" w:cs="Arial"/>
          <w:b/>
          <w:bCs/>
          <w:sz w:val="21"/>
          <w:szCs w:val="21"/>
        </w:rPr>
        <w:t xml:space="preserve">     </w:t>
      </w:r>
      <w:r w:rsidR="00710EE5" w:rsidRPr="0040028C">
        <w:rPr>
          <w:rFonts w:ascii="Arial" w:hAnsi="Arial" w:cs="Arial"/>
          <w:b/>
          <w:bCs/>
          <w:sz w:val="21"/>
          <w:szCs w:val="21"/>
        </w:rPr>
        <w:t xml:space="preserve"> </w:t>
      </w:r>
    </w:p>
    <w:p w14:paraId="506DFFB6" w14:textId="77777777" w:rsidR="00CC28C9" w:rsidRPr="00492677" w:rsidRDefault="003D1D18" w:rsidP="00492677">
      <w:pPr>
        <w:widowControl w:val="0"/>
        <w:autoSpaceDE w:val="0"/>
        <w:autoSpaceDN w:val="0"/>
        <w:adjustRightInd w:val="0"/>
        <w:spacing w:after="0" w:line="240" w:lineRule="auto"/>
        <w:ind w:right="-399" w:hanging="450"/>
        <w:rPr>
          <w:rFonts w:ascii="Arial" w:hAnsi="Arial" w:cs="Arial"/>
          <w:b/>
          <w:bCs/>
          <w:sz w:val="24"/>
          <w:szCs w:val="24"/>
        </w:rPr>
      </w:pPr>
      <w:r w:rsidRPr="00492677">
        <w:rPr>
          <w:rFonts w:ascii="Arial" w:hAnsi="Arial" w:cs="Arial"/>
          <w:b/>
          <w:bCs/>
          <w:sz w:val="24"/>
          <w:szCs w:val="24"/>
        </w:rPr>
        <w:t>GENERAL POLICY AND PROCEDURE</w:t>
      </w:r>
      <w:r w:rsidR="00000000">
        <w:rPr>
          <w:noProof/>
          <w:sz w:val="24"/>
          <w:szCs w:val="24"/>
        </w:rPr>
        <w:pict w14:anchorId="5D005C43">
          <v:line id="_x0000_s1026" style="position:absolute;z-index:-251659776;mso-position-horizontal-relative:text;mso-position-vertical-relative:text" from="99.5pt,.85pt" to="386.3pt,.85pt" o:allowincell="f" strokecolor="silver" strokeweight=".59264mm"/>
        </w:pict>
      </w:r>
      <w:r w:rsidR="00CC28C9" w:rsidRPr="00492677">
        <w:rPr>
          <w:rFonts w:ascii="Arial" w:hAnsi="Arial" w:cs="Arial"/>
          <w:b/>
          <w:bCs/>
          <w:sz w:val="24"/>
          <w:szCs w:val="24"/>
        </w:rPr>
        <w:t xml:space="preserve"> </w:t>
      </w:r>
      <w:r w:rsidRPr="00492677">
        <w:rPr>
          <w:rFonts w:ascii="Arial" w:hAnsi="Arial" w:cs="Arial"/>
          <w:b/>
          <w:bCs/>
          <w:sz w:val="24"/>
          <w:szCs w:val="24"/>
        </w:rPr>
        <w:t>FOR</w:t>
      </w:r>
      <w:r w:rsidR="00CC28C9" w:rsidRPr="00492677">
        <w:rPr>
          <w:rFonts w:ascii="Arial" w:hAnsi="Arial" w:cs="Arial"/>
          <w:b/>
          <w:bCs/>
          <w:sz w:val="24"/>
          <w:szCs w:val="24"/>
        </w:rPr>
        <w:t xml:space="preserve"> </w:t>
      </w:r>
      <w:r w:rsidR="00000000">
        <w:rPr>
          <w:noProof/>
          <w:sz w:val="24"/>
          <w:szCs w:val="24"/>
        </w:rPr>
        <w:pict w14:anchorId="71E066F4">
          <v:line id="_x0000_s1027" style="position:absolute;z-index:-251658752;mso-position-horizontal-relative:text;mso-position-vertical-relative:text" from="226pt,.85pt" to="259.85pt,.85pt" o:allowincell="f" strokecolor="silver" strokeweight=".59264mm"/>
        </w:pict>
      </w:r>
      <w:r w:rsidRPr="00492677">
        <w:rPr>
          <w:rFonts w:ascii="Arial" w:hAnsi="Arial" w:cs="Arial"/>
          <w:b/>
          <w:bCs/>
          <w:sz w:val="24"/>
          <w:szCs w:val="24"/>
        </w:rPr>
        <w:t xml:space="preserve">PREVENTION OF </w:t>
      </w:r>
      <w:proofErr w:type="gramStart"/>
      <w:r w:rsidRPr="00492677">
        <w:rPr>
          <w:rFonts w:ascii="Arial" w:hAnsi="Arial" w:cs="Arial"/>
          <w:b/>
          <w:bCs/>
          <w:sz w:val="24"/>
          <w:szCs w:val="24"/>
        </w:rPr>
        <w:t xml:space="preserve">MONEY </w:t>
      </w:r>
      <w:r w:rsidR="00423C0B" w:rsidRPr="00492677">
        <w:rPr>
          <w:rFonts w:ascii="Arial" w:hAnsi="Arial" w:cs="Arial"/>
          <w:b/>
          <w:bCs/>
          <w:sz w:val="24"/>
          <w:szCs w:val="24"/>
        </w:rPr>
        <w:t xml:space="preserve"> L</w:t>
      </w:r>
      <w:r w:rsidRPr="00492677">
        <w:rPr>
          <w:rFonts w:ascii="Arial" w:hAnsi="Arial" w:cs="Arial"/>
          <w:b/>
          <w:bCs/>
          <w:sz w:val="24"/>
          <w:szCs w:val="24"/>
        </w:rPr>
        <w:t>AUNDERING</w:t>
      </w:r>
      <w:proofErr w:type="gramEnd"/>
      <w:r w:rsidR="00CC28C9" w:rsidRPr="00492677">
        <w:rPr>
          <w:rFonts w:ascii="Arial" w:hAnsi="Arial" w:cs="Arial"/>
          <w:b/>
          <w:bCs/>
          <w:sz w:val="24"/>
          <w:szCs w:val="24"/>
        </w:rPr>
        <w:t xml:space="preserve"> of</w:t>
      </w:r>
    </w:p>
    <w:p w14:paraId="26F7C43B" w14:textId="4196E5F6" w:rsidR="00492677" w:rsidRPr="005764B3" w:rsidRDefault="003F0391" w:rsidP="00492677">
      <w:pPr>
        <w:pStyle w:val="body1"/>
        <w:jc w:val="center"/>
        <w:rPr>
          <w:rFonts w:ascii="Calibri" w:hAnsi="Calibri" w:cs="Calibri"/>
          <w:b/>
          <w:sz w:val="32"/>
          <w:szCs w:val="32"/>
          <w:u w:val="single"/>
        </w:rPr>
      </w:pPr>
      <w:r w:rsidRPr="0040028C">
        <w:rPr>
          <w:rFonts w:ascii="Arial" w:hAnsi="Arial" w:cs="Arial"/>
          <w:b/>
          <w:bCs/>
          <w:sz w:val="21"/>
          <w:szCs w:val="21"/>
        </w:rPr>
        <w:t xml:space="preserve">      </w:t>
      </w:r>
      <w:r w:rsidR="006653EC">
        <w:rPr>
          <w:rFonts w:ascii="Calibri" w:hAnsi="Calibri" w:cs="Calibri"/>
          <w:b/>
          <w:sz w:val="32"/>
          <w:szCs w:val="32"/>
          <w:u w:val="single"/>
        </w:rPr>
        <w:t>Stock Broker Name</w:t>
      </w:r>
      <w:r w:rsidR="00492677">
        <w:rPr>
          <w:rFonts w:ascii="Calibri" w:hAnsi="Calibri" w:cs="Calibri"/>
          <w:b/>
          <w:sz w:val="32"/>
          <w:szCs w:val="32"/>
          <w:u w:val="single"/>
        </w:rPr>
        <w:t xml:space="preserve"> PVT LTD</w:t>
      </w:r>
    </w:p>
    <w:p w14:paraId="0A2FE07B" w14:textId="77777777" w:rsidR="00492677" w:rsidRPr="005764B3" w:rsidRDefault="00492677" w:rsidP="00492677">
      <w:pPr>
        <w:pStyle w:val="body1"/>
        <w:rPr>
          <w:rFonts w:ascii="Calibri" w:hAnsi="Calibri" w:cs="Calibri"/>
          <w:b/>
          <w:i/>
          <w:sz w:val="32"/>
          <w:szCs w:val="32"/>
          <w:u w:val="single"/>
        </w:rPr>
      </w:pPr>
      <w:r>
        <w:rPr>
          <w:rFonts w:ascii="Calibri" w:hAnsi="Calibri" w:cs="Calibri"/>
          <w:sz w:val="32"/>
          <w:szCs w:val="32"/>
        </w:rPr>
        <w:t xml:space="preserve">                                                             </w:t>
      </w:r>
      <w:r w:rsidRPr="005764B3">
        <w:rPr>
          <w:rFonts w:ascii="Calibri" w:hAnsi="Calibri" w:cs="Calibri"/>
          <w:b/>
          <w:i/>
          <w:sz w:val="32"/>
          <w:szCs w:val="32"/>
          <w:u w:val="single"/>
        </w:rPr>
        <w:t>Member-</w:t>
      </w:r>
    </w:p>
    <w:p w14:paraId="69C38860" w14:textId="77777777" w:rsidR="00492677" w:rsidRPr="005764B3" w:rsidRDefault="00492677" w:rsidP="00492677">
      <w:pPr>
        <w:pStyle w:val="body1"/>
        <w:jc w:val="center"/>
        <w:rPr>
          <w:rFonts w:ascii="Calibri" w:hAnsi="Calibri" w:cs="Calibri"/>
          <w:b/>
          <w:sz w:val="32"/>
          <w:szCs w:val="32"/>
        </w:rPr>
      </w:pPr>
      <w:r w:rsidRPr="005764B3">
        <w:rPr>
          <w:rFonts w:ascii="Calibri" w:hAnsi="Calibri" w:cs="Calibri"/>
          <w:b/>
          <w:sz w:val="32"/>
          <w:szCs w:val="32"/>
        </w:rPr>
        <w:t xml:space="preserve"> BSE</w:t>
      </w:r>
    </w:p>
    <w:p w14:paraId="0D53C5D6" w14:textId="77777777" w:rsidR="00492677" w:rsidRPr="005764B3" w:rsidRDefault="00492677" w:rsidP="00492677">
      <w:pPr>
        <w:pStyle w:val="body1"/>
        <w:jc w:val="center"/>
        <w:rPr>
          <w:rFonts w:ascii="Calibri" w:hAnsi="Calibri" w:cs="Calibri"/>
          <w:b/>
          <w:sz w:val="32"/>
          <w:szCs w:val="32"/>
        </w:rPr>
      </w:pPr>
      <w:r w:rsidRPr="005764B3">
        <w:rPr>
          <w:rFonts w:ascii="Calibri" w:hAnsi="Calibri" w:cs="Calibri"/>
          <w:b/>
          <w:sz w:val="32"/>
          <w:szCs w:val="32"/>
        </w:rPr>
        <w:t xml:space="preserve">Updated </w:t>
      </w:r>
      <w:r>
        <w:rPr>
          <w:rFonts w:ascii="Calibri" w:hAnsi="Calibri" w:cs="Calibri"/>
          <w:b/>
          <w:sz w:val="32"/>
          <w:szCs w:val="32"/>
        </w:rPr>
        <w:t>–</w:t>
      </w:r>
      <w:r w:rsidRPr="005764B3">
        <w:rPr>
          <w:rFonts w:ascii="Calibri" w:hAnsi="Calibri" w:cs="Calibri"/>
          <w:b/>
          <w:sz w:val="32"/>
          <w:szCs w:val="32"/>
        </w:rPr>
        <w:t xml:space="preserve"> SEBI</w:t>
      </w:r>
      <w:r>
        <w:rPr>
          <w:rFonts w:ascii="Calibri" w:hAnsi="Calibri" w:cs="Calibri"/>
          <w:b/>
          <w:sz w:val="32"/>
          <w:szCs w:val="32"/>
        </w:rPr>
        <w:t xml:space="preserve"> Master</w:t>
      </w:r>
      <w:r w:rsidRPr="005764B3">
        <w:rPr>
          <w:rFonts w:ascii="Calibri" w:hAnsi="Calibri" w:cs="Calibri"/>
          <w:b/>
          <w:sz w:val="32"/>
          <w:szCs w:val="32"/>
        </w:rPr>
        <w:t xml:space="preserve"> Circular dated </w:t>
      </w:r>
      <w:r>
        <w:rPr>
          <w:rFonts w:ascii="Calibri" w:hAnsi="Calibri" w:cs="Calibri"/>
          <w:b/>
          <w:sz w:val="32"/>
          <w:szCs w:val="32"/>
        </w:rPr>
        <w:t>4</w:t>
      </w:r>
      <w:r w:rsidRPr="00F9494B">
        <w:rPr>
          <w:rFonts w:ascii="Calibri" w:hAnsi="Calibri" w:cs="Calibri"/>
          <w:b/>
          <w:sz w:val="32"/>
          <w:szCs w:val="32"/>
          <w:vertAlign w:val="superscript"/>
        </w:rPr>
        <w:t>th</w:t>
      </w:r>
      <w:r>
        <w:rPr>
          <w:rFonts w:ascii="Calibri" w:hAnsi="Calibri" w:cs="Calibri"/>
          <w:b/>
          <w:sz w:val="32"/>
          <w:szCs w:val="32"/>
        </w:rPr>
        <w:t xml:space="preserve"> July 2018 vide circular </w:t>
      </w:r>
      <w:r w:rsidRPr="00F9494B">
        <w:rPr>
          <w:rFonts w:ascii="Calibri" w:hAnsi="Calibri" w:cs="Calibri"/>
          <w:b/>
          <w:sz w:val="32"/>
          <w:szCs w:val="32"/>
        </w:rPr>
        <w:t>SEBI/HO/MIRSD/DOS3/CIR/P/2018/104</w:t>
      </w:r>
    </w:p>
    <w:p w14:paraId="61D958FD" w14:textId="77777777" w:rsidR="003D1D18" w:rsidRPr="0040028C" w:rsidRDefault="003D1D18" w:rsidP="00F2292F">
      <w:pPr>
        <w:widowControl w:val="0"/>
        <w:autoSpaceDE w:val="0"/>
        <w:autoSpaceDN w:val="0"/>
        <w:adjustRightInd w:val="0"/>
        <w:spacing w:after="0" w:line="240" w:lineRule="auto"/>
        <w:jc w:val="both"/>
        <w:rPr>
          <w:rFonts w:ascii="Times New Roman" w:hAnsi="Times New Roman"/>
          <w:sz w:val="21"/>
          <w:szCs w:val="21"/>
        </w:rPr>
      </w:pPr>
    </w:p>
    <w:p w14:paraId="6A37CF3A" w14:textId="77777777" w:rsidR="003D1D18" w:rsidRPr="0040028C" w:rsidRDefault="00000000" w:rsidP="00F2292F">
      <w:pPr>
        <w:widowControl w:val="0"/>
        <w:autoSpaceDE w:val="0"/>
        <w:autoSpaceDN w:val="0"/>
        <w:adjustRightInd w:val="0"/>
        <w:spacing w:after="0" w:line="200" w:lineRule="exact"/>
        <w:jc w:val="both"/>
        <w:rPr>
          <w:rFonts w:ascii="Times New Roman" w:hAnsi="Times New Roman"/>
          <w:sz w:val="21"/>
          <w:szCs w:val="21"/>
        </w:rPr>
      </w:pPr>
      <w:r>
        <w:rPr>
          <w:noProof/>
        </w:rPr>
        <w:pict w14:anchorId="48DA9F11">
          <v:line id="_x0000_s1028" style="position:absolute;left:0;text-align:left;z-index:-251657728" from="90.6pt,.85pt" to="395.2pt,.85pt" o:allowincell="f" strokecolor="silver" strokeweight=".59269mm"/>
        </w:pict>
      </w:r>
    </w:p>
    <w:p w14:paraId="7A15E4CB" w14:textId="77777777" w:rsidR="003D1D18" w:rsidRPr="004F2451" w:rsidRDefault="003D1D18" w:rsidP="00745A61">
      <w:pPr>
        <w:widowControl w:val="0"/>
        <w:overflowPunct w:val="0"/>
        <w:autoSpaceDE w:val="0"/>
        <w:autoSpaceDN w:val="0"/>
        <w:adjustRightInd w:val="0"/>
        <w:spacing w:after="0"/>
        <w:jc w:val="both"/>
        <w:rPr>
          <w:rFonts w:asciiTheme="minorHAnsi" w:hAnsiTheme="minorHAnsi"/>
        </w:rPr>
      </w:pPr>
      <w:r w:rsidRPr="004F2451">
        <w:rPr>
          <w:rFonts w:asciiTheme="minorHAnsi" w:hAnsiTheme="minorHAnsi"/>
          <w:b/>
          <w:bCs/>
        </w:rPr>
        <w:t xml:space="preserve">In general all the business policies and business practices are to be followed based on the guidelines given by </w:t>
      </w:r>
      <w:r w:rsidR="00387844" w:rsidRPr="004F2451">
        <w:rPr>
          <w:rFonts w:asciiTheme="minorHAnsi" w:hAnsiTheme="minorHAnsi"/>
          <w:b/>
          <w:bCs/>
        </w:rPr>
        <w:t>SEBI/Exchanges/DP</w:t>
      </w:r>
      <w:r w:rsidRPr="004F2451">
        <w:rPr>
          <w:rFonts w:asciiTheme="minorHAnsi" w:hAnsiTheme="minorHAnsi"/>
          <w:b/>
          <w:bCs/>
        </w:rPr>
        <w:t>.</w:t>
      </w:r>
    </w:p>
    <w:p w14:paraId="34F74232" w14:textId="77777777" w:rsidR="004F2451" w:rsidRPr="004F2451" w:rsidRDefault="004F2451" w:rsidP="00745A61">
      <w:pPr>
        <w:widowControl w:val="0"/>
        <w:overflowPunct w:val="0"/>
        <w:autoSpaceDE w:val="0"/>
        <w:autoSpaceDN w:val="0"/>
        <w:adjustRightInd w:val="0"/>
        <w:spacing w:after="0"/>
        <w:jc w:val="both"/>
        <w:rPr>
          <w:rFonts w:asciiTheme="minorHAnsi" w:hAnsiTheme="minorHAnsi"/>
          <w:b/>
          <w:bCs/>
        </w:rPr>
      </w:pPr>
    </w:p>
    <w:p w14:paraId="0CB35B26" w14:textId="77777777" w:rsidR="003D1D18" w:rsidRPr="004F2451" w:rsidRDefault="003D1D18" w:rsidP="00745A61">
      <w:pPr>
        <w:widowControl w:val="0"/>
        <w:overflowPunct w:val="0"/>
        <w:autoSpaceDE w:val="0"/>
        <w:autoSpaceDN w:val="0"/>
        <w:adjustRightInd w:val="0"/>
        <w:spacing w:after="0"/>
        <w:jc w:val="both"/>
        <w:rPr>
          <w:rFonts w:asciiTheme="minorHAnsi" w:hAnsiTheme="minorHAnsi"/>
        </w:rPr>
      </w:pPr>
      <w:r w:rsidRPr="004F2451">
        <w:rPr>
          <w:rFonts w:asciiTheme="minorHAnsi" w:hAnsiTheme="minorHAnsi"/>
          <w:b/>
          <w:bCs/>
        </w:rPr>
        <w:t>Based on our specific nature of the business, organizational structure, type of clientele and transactions, the policies framed in principle are to be followed generally with the spirit.</w:t>
      </w:r>
      <w:r w:rsidR="00EE02C2" w:rsidRPr="004F2451">
        <w:rPr>
          <w:rFonts w:asciiTheme="minorHAnsi" w:hAnsiTheme="minorHAnsi"/>
          <w:b/>
          <w:bCs/>
        </w:rPr>
        <w:t xml:space="preserve"> </w:t>
      </w:r>
    </w:p>
    <w:p w14:paraId="57BC7242" w14:textId="77777777" w:rsidR="004F2451" w:rsidRPr="004F2451" w:rsidRDefault="004F2451" w:rsidP="00745A61">
      <w:pPr>
        <w:widowControl w:val="0"/>
        <w:overflowPunct w:val="0"/>
        <w:autoSpaceDE w:val="0"/>
        <w:autoSpaceDN w:val="0"/>
        <w:adjustRightInd w:val="0"/>
        <w:spacing w:after="0"/>
        <w:jc w:val="both"/>
        <w:rPr>
          <w:rFonts w:asciiTheme="minorHAnsi" w:hAnsiTheme="minorHAnsi"/>
          <w:b/>
          <w:bCs/>
        </w:rPr>
      </w:pPr>
    </w:p>
    <w:p w14:paraId="73782351" w14:textId="77777777" w:rsidR="003D1D18" w:rsidRPr="004F2451" w:rsidRDefault="003D1D18" w:rsidP="00745A61">
      <w:pPr>
        <w:widowControl w:val="0"/>
        <w:overflowPunct w:val="0"/>
        <w:autoSpaceDE w:val="0"/>
        <w:autoSpaceDN w:val="0"/>
        <w:adjustRightInd w:val="0"/>
        <w:spacing w:after="0"/>
        <w:jc w:val="both"/>
        <w:rPr>
          <w:rFonts w:asciiTheme="minorHAnsi" w:hAnsiTheme="minorHAnsi"/>
        </w:rPr>
      </w:pPr>
      <w:r w:rsidRPr="004F2451">
        <w:rPr>
          <w:rFonts w:asciiTheme="minorHAnsi" w:hAnsiTheme="minorHAnsi"/>
          <w:b/>
          <w:bCs/>
        </w:rPr>
        <w:t xml:space="preserve">This document may be amended from time to time in line with the future amendments under the said Act, Rules &amp; Regulations and further circulars issued by </w:t>
      </w:r>
      <w:r w:rsidR="00F5101A" w:rsidRPr="004F2451">
        <w:rPr>
          <w:rFonts w:asciiTheme="minorHAnsi" w:hAnsiTheme="minorHAnsi"/>
          <w:b/>
          <w:bCs/>
        </w:rPr>
        <w:t>Exchanges</w:t>
      </w:r>
      <w:r w:rsidR="00EE02C2" w:rsidRPr="004F2451">
        <w:rPr>
          <w:rFonts w:asciiTheme="minorHAnsi" w:hAnsiTheme="minorHAnsi"/>
          <w:b/>
          <w:bCs/>
        </w:rPr>
        <w:t>/DP</w:t>
      </w:r>
      <w:r w:rsidR="00F5101A" w:rsidRPr="004F2451">
        <w:rPr>
          <w:rFonts w:asciiTheme="minorHAnsi" w:hAnsiTheme="minorHAnsi"/>
          <w:b/>
          <w:bCs/>
        </w:rPr>
        <w:t>.</w:t>
      </w:r>
    </w:p>
    <w:p w14:paraId="62EFD65B" w14:textId="77777777" w:rsidR="004F2451" w:rsidRPr="004F2451" w:rsidRDefault="004F2451" w:rsidP="00745A61">
      <w:pPr>
        <w:widowControl w:val="0"/>
        <w:overflowPunct w:val="0"/>
        <w:autoSpaceDE w:val="0"/>
        <w:autoSpaceDN w:val="0"/>
        <w:adjustRightInd w:val="0"/>
        <w:spacing w:after="0" w:line="258" w:lineRule="auto"/>
        <w:jc w:val="both"/>
        <w:rPr>
          <w:rFonts w:asciiTheme="minorHAnsi" w:hAnsiTheme="minorHAnsi"/>
          <w:b/>
          <w:bCs/>
        </w:rPr>
      </w:pPr>
    </w:p>
    <w:p w14:paraId="25FF4BAF" w14:textId="77777777" w:rsidR="003D1D18" w:rsidRPr="004F2451" w:rsidRDefault="003D1D18" w:rsidP="00745A61">
      <w:pPr>
        <w:widowControl w:val="0"/>
        <w:overflowPunct w:val="0"/>
        <w:autoSpaceDE w:val="0"/>
        <w:autoSpaceDN w:val="0"/>
        <w:adjustRightInd w:val="0"/>
        <w:spacing w:after="0" w:line="258" w:lineRule="auto"/>
        <w:jc w:val="both"/>
        <w:rPr>
          <w:rFonts w:asciiTheme="minorHAnsi" w:hAnsiTheme="minorHAnsi"/>
        </w:rPr>
      </w:pPr>
      <w:r w:rsidRPr="004F2451">
        <w:rPr>
          <w:rFonts w:asciiTheme="minorHAnsi" w:hAnsiTheme="minorHAnsi"/>
          <w:b/>
          <w:bCs/>
        </w:rPr>
        <w:t>Based on Anti Money Laundering (AML) Standards/Combating Financing of Terrorism (CFT)/Obligations of Securities Market Intermediaries Under Prevention of Money Laundering Act, 2002 and Rules framed there-under</w:t>
      </w:r>
    </w:p>
    <w:p w14:paraId="4E073E42" w14:textId="77777777" w:rsidR="003D1D18" w:rsidRPr="004F2451" w:rsidRDefault="003D1D18" w:rsidP="00745A61">
      <w:pPr>
        <w:widowControl w:val="0"/>
        <w:autoSpaceDE w:val="0"/>
        <w:autoSpaceDN w:val="0"/>
        <w:adjustRightInd w:val="0"/>
        <w:spacing w:after="0" w:line="64" w:lineRule="exact"/>
        <w:jc w:val="both"/>
        <w:rPr>
          <w:rFonts w:asciiTheme="minorHAnsi" w:hAnsiTheme="minorHAnsi"/>
        </w:rPr>
      </w:pPr>
    </w:p>
    <w:p w14:paraId="06EC40F9" w14:textId="77777777" w:rsidR="004F2451" w:rsidRPr="004F2451" w:rsidRDefault="004F2451" w:rsidP="00745A61">
      <w:pPr>
        <w:widowControl w:val="0"/>
        <w:autoSpaceDE w:val="0"/>
        <w:autoSpaceDN w:val="0"/>
        <w:adjustRightInd w:val="0"/>
        <w:spacing w:after="0" w:line="240" w:lineRule="auto"/>
        <w:jc w:val="both"/>
        <w:rPr>
          <w:rFonts w:asciiTheme="minorHAnsi" w:hAnsiTheme="minorHAnsi"/>
        </w:rPr>
      </w:pPr>
    </w:p>
    <w:p w14:paraId="30853F83" w14:textId="77777777" w:rsidR="003D1D18" w:rsidRPr="004F2451" w:rsidRDefault="003D1D18" w:rsidP="00745A61">
      <w:pPr>
        <w:widowControl w:val="0"/>
        <w:autoSpaceDE w:val="0"/>
        <w:autoSpaceDN w:val="0"/>
        <w:adjustRightInd w:val="0"/>
        <w:spacing w:after="0" w:line="240" w:lineRule="auto"/>
        <w:jc w:val="both"/>
        <w:rPr>
          <w:rFonts w:asciiTheme="minorHAnsi" w:hAnsiTheme="minorHAnsi"/>
        </w:rPr>
      </w:pPr>
      <w:r w:rsidRPr="004F2451">
        <w:rPr>
          <w:rFonts w:asciiTheme="minorHAnsi" w:hAnsiTheme="minorHAnsi"/>
        </w:rPr>
        <w:t>(As envisaged under the Prevention of Money Laundering Act, 2002)</w:t>
      </w:r>
    </w:p>
    <w:p w14:paraId="02E26121" w14:textId="77777777" w:rsidR="003D1D18" w:rsidRPr="004F2451" w:rsidRDefault="003D1D18" w:rsidP="00745A61">
      <w:pPr>
        <w:widowControl w:val="0"/>
        <w:autoSpaceDE w:val="0"/>
        <w:autoSpaceDN w:val="0"/>
        <w:adjustRightInd w:val="0"/>
        <w:spacing w:after="0" w:line="26" w:lineRule="exact"/>
        <w:jc w:val="both"/>
        <w:rPr>
          <w:rFonts w:asciiTheme="minorHAnsi" w:hAnsiTheme="minorHAnsi"/>
        </w:rPr>
      </w:pPr>
    </w:p>
    <w:p w14:paraId="41B4EEFA" w14:textId="77777777" w:rsidR="003D1D18" w:rsidRPr="004F2451" w:rsidRDefault="003D1D18" w:rsidP="00745A61">
      <w:pPr>
        <w:widowControl w:val="0"/>
        <w:autoSpaceDE w:val="0"/>
        <w:autoSpaceDN w:val="0"/>
        <w:adjustRightInd w:val="0"/>
        <w:spacing w:after="0" w:line="240" w:lineRule="auto"/>
        <w:jc w:val="both"/>
        <w:rPr>
          <w:rFonts w:asciiTheme="minorHAnsi" w:hAnsiTheme="minorHAnsi"/>
        </w:rPr>
      </w:pPr>
      <w:r w:rsidRPr="004F2451">
        <w:rPr>
          <w:rFonts w:asciiTheme="minorHAnsi" w:hAnsiTheme="minorHAnsi"/>
          <w:b/>
          <w:bCs/>
        </w:rPr>
        <w:t xml:space="preserve">Based on </w:t>
      </w:r>
      <w:r w:rsidR="00F5101A" w:rsidRPr="004F2451">
        <w:rPr>
          <w:rFonts w:asciiTheme="minorHAnsi" w:hAnsiTheme="minorHAnsi"/>
          <w:b/>
          <w:bCs/>
        </w:rPr>
        <w:t>Exchanges</w:t>
      </w:r>
      <w:r w:rsidRPr="004F2451">
        <w:rPr>
          <w:rFonts w:asciiTheme="minorHAnsi" w:hAnsiTheme="minorHAnsi"/>
          <w:b/>
          <w:bCs/>
        </w:rPr>
        <w:t>/</w:t>
      </w:r>
      <w:r w:rsidR="00EE02C2" w:rsidRPr="004F2451">
        <w:rPr>
          <w:rFonts w:asciiTheme="minorHAnsi" w:hAnsiTheme="minorHAnsi"/>
          <w:b/>
          <w:bCs/>
        </w:rPr>
        <w:t>DP/</w:t>
      </w:r>
      <w:r w:rsidRPr="004F2451">
        <w:rPr>
          <w:rFonts w:asciiTheme="minorHAnsi" w:hAnsiTheme="minorHAnsi"/>
          <w:b/>
          <w:bCs/>
        </w:rPr>
        <w:t>SEBI circulars issued from time to time.</w:t>
      </w:r>
    </w:p>
    <w:p w14:paraId="5540CB4E" w14:textId="77777777" w:rsidR="003D1D18" w:rsidRPr="004F2451" w:rsidRDefault="003D1D18" w:rsidP="00745A61">
      <w:pPr>
        <w:widowControl w:val="0"/>
        <w:autoSpaceDE w:val="0"/>
        <w:autoSpaceDN w:val="0"/>
        <w:adjustRightInd w:val="0"/>
        <w:spacing w:after="0" w:line="200" w:lineRule="exact"/>
        <w:jc w:val="both"/>
        <w:rPr>
          <w:rFonts w:asciiTheme="minorHAnsi" w:hAnsiTheme="minorHAnsi"/>
        </w:rPr>
      </w:pPr>
    </w:p>
    <w:p w14:paraId="31C4620D" w14:textId="77777777" w:rsidR="003D1D18" w:rsidRPr="004F2451" w:rsidRDefault="003D1D18" w:rsidP="00745A61">
      <w:pPr>
        <w:widowControl w:val="0"/>
        <w:autoSpaceDE w:val="0"/>
        <w:autoSpaceDN w:val="0"/>
        <w:adjustRightInd w:val="0"/>
        <w:spacing w:after="0" w:line="240" w:lineRule="auto"/>
        <w:ind w:right="-144"/>
        <w:jc w:val="both"/>
        <w:rPr>
          <w:rFonts w:asciiTheme="minorHAnsi" w:hAnsiTheme="minorHAnsi"/>
        </w:rPr>
      </w:pPr>
      <w:r w:rsidRPr="004F2451">
        <w:rPr>
          <w:rFonts w:asciiTheme="minorHAnsi" w:hAnsiTheme="minorHAnsi"/>
          <w:b/>
          <w:bCs/>
          <w:u w:val="single"/>
        </w:rPr>
        <w:t>Introduction to PMLA</w:t>
      </w:r>
      <w:r w:rsidRPr="004F2451">
        <w:rPr>
          <w:rFonts w:asciiTheme="minorHAnsi" w:hAnsiTheme="minorHAnsi"/>
          <w:u w:val="single"/>
        </w:rPr>
        <w:t>:</w:t>
      </w:r>
    </w:p>
    <w:p w14:paraId="55F26A15" w14:textId="77777777" w:rsidR="003D1D18" w:rsidRPr="004F2451" w:rsidRDefault="003D1D18" w:rsidP="00745A61">
      <w:pPr>
        <w:widowControl w:val="0"/>
        <w:autoSpaceDE w:val="0"/>
        <w:autoSpaceDN w:val="0"/>
        <w:adjustRightInd w:val="0"/>
        <w:spacing w:after="0" w:line="263" w:lineRule="exact"/>
        <w:jc w:val="both"/>
        <w:rPr>
          <w:rFonts w:asciiTheme="minorHAnsi" w:hAnsiTheme="minorHAnsi"/>
        </w:rPr>
      </w:pPr>
    </w:p>
    <w:p w14:paraId="4FDC8DE8" w14:textId="77777777" w:rsidR="003D1D18" w:rsidRPr="004F2451" w:rsidRDefault="003D1D18" w:rsidP="00745A61">
      <w:pPr>
        <w:widowControl w:val="0"/>
        <w:overflowPunct w:val="0"/>
        <w:autoSpaceDE w:val="0"/>
        <w:autoSpaceDN w:val="0"/>
        <w:adjustRightInd w:val="0"/>
        <w:spacing w:after="0" w:line="257" w:lineRule="auto"/>
        <w:jc w:val="both"/>
        <w:rPr>
          <w:rFonts w:asciiTheme="minorHAnsi" w:hAnsiTheme="minorHAnsi"/>
        </w:rPr>
      </w:pPr>
      <w:r w:rsidRPr="004F2451">
        <w:rPr>
          <w:rFonts w:asciiTheme="minorHAnsi" w:hAnsiTheme="minorHAnsi"/>
          <w:b/>
          <w:bCs/>
          <w:u w:val="single"/>
        </w:rPr>
        <w:t>Objective:</w:t>
      </w:r>
      <w:r w:rsidRPr="004F2451">
        <w:rPr>
          <w:rFonts w:asciiTheme="minorHAnsi" w:hAnsiTheme="minorHAnsi"/>
          <w:b/>
          <w:bCs/>
        </w:rPr>
        <w:t xml:space="preserve"> </w:t>
      </w:r>
      <w:r w:rsidRPr="004F2451">
        <w:rPr>
          <w:rFonts w:asciiTheme="minorHAnsi" w:hAnsiTheme="minorHAnsi"/>
        </w:rPr>
        <w:t>The objective of PMLA is to discourage and identify any money laundering and terrorist</w:t>
      </w:r>
      <w:r w:rsidRPr="004F2451">
        <w:rPr>
          <w:rFonts w:asciiTheme="minorHAnsi" w:hAnsiTheme="minorHAnsi"/>
          <w:b/>
          <w:bCs/>
        </w:rPr>
        <w:t xml:space="preserve"> </w:t>
      </w:r>
      <w:r w:rsidRPr="004F2451">
        <w:rPr>
          <w:rFonts w:asciiTheme="minorHAnsi" w:hAnsiTheme="minorHAnsi"/>
        </w:rPr>
        <w:t>financing activities. The PMLA has come into force as result of international efforts to combat the terrorism and allied activities such as drug trafficking and other organized and serious crimes.</w:t>
      </w:r>
    </w:p>
    <w:p w14:paraId="5B3CD4CC" w14:textId="77777777" w:rsidR="004F2451" w:rsidRPr="004F2451" w:rsidRDefault="004F2451" w:rsidP="00745A61">
      <w:pPr>
        <w:widowControl w:val="0"/>
        <w:overflowPunct w:val="0"/>
        <w:autoSpaceDE w:val="0"/>
        <w:autoSpaceDN w:val="0"/>
        <w:adjustRightInd w:val="0"/>
        <w:spacing w:after="0" w:line="246" w:lineRule="auto"/>
        <w:jc w:val="both"/>
        <w:rPr>
          <w:rFonts w:asciiTheme="minorHAnsi" w:hAnsiTheme="minorHAnsi"/>
          <w:b/>
          <w:bCs/>
          <w:u w:val="single"/>
        </w:rPr>
      </w:pPr>
    </w:p>
    <w:p w14:paraId="47BC75F1" w14:textId="77777777" w:rsidR="003D1D18" w:rsidRPr="004F2451" w:rsidRDefault="003D1D18" w:rsidP="00745A61">
      <w:pPr>
        <w:widowControl w:val="0"/>
        <w:overflowPunct w:val="0"/>
        <w:autoSpaceDE w:val="0"/>
        <w:autoSpaceDN w:val="0"/>
        <w:adjustRightInd w:val="0"/>
        <w:spacing w:after="0" w:line="246" w:lineRule="auto"/>
        <w:jc w:val="both"/>
        <w:rPr>
          <w:rFonts w:asciiTheme="minorHAnsi" w:hAnsiTheme="minorHAnsi"/>
        </w:rPr>
      </w:pPr>
      <w:r w:rsidRPr="004F2451">
        <w:rPr>
          <w:rFonts w:asciiTheme="minorHAnsi" w:hAnsiTheme="minorHAnsi"/>
          <w:b/>
          <w:bCs/>
          <w:u w:val="single"/>
        </w:rPr>
        <w:t>Nodal Agency:</w:t>
      </w:r>
      <w:r w:rsidRPr="004F2451">
        <w:rPr>
          <w:rFonts w:asciiTheme="minorHAnsi" w:hAnsiTheme="minorHAnsi"/>
          <w:b/>
          <w:bCs/>
        </w:rPr>
        <w:t xml:space="preserve"> </w:t>
      </w:r>
      <w:r w:rsidRPr="004F2451">
        <w:rPr>
          <w:rFonts w:asciiTheme="minorHAnsi" w:hAnsiTheme="minorHAnsi"/>
        </w:rPr>
        <w:t>Financial Intelligence Unit – India (FIU- IND), set up by the Government of India as</w:t>
      </w:r>
      <w:r w:rsidRPr="004F2451">
        <w:rPr>
          <w:rFonts w:asciiTheme="minorHAnsi" w:hAnsiTheme="minorHAnsi"/>
          <w:b/>
          <w:bCs/>
        </w:rPr>
        <w:t xml:space="preserve"> </w:t>
      </w:r>
      <w:r w:rsidRPr="004F2451">
        <w:rPr>
          <w:rFonts w:asciiTheme="minorHAnsi" w:hAnsiTheme="minorHAnsi"/>
        </w:rPr>
        <w:t xml:space="preserve">the central national agency responsible for receiving, processing, analyzing and disseminating information relating to suspect financial transactions. FIU-IND is also responsible for coordinating and strengthening efforts of national and international intelligence, investigation and enforcement agencies in pursuing the global efforts against money laundering and related crimes. FIU-IND is an independent body reporting directly to the Economic Intelligence Council (EIC) headed by the Finance </w:t>
      </w:r>
      <w:r w:rsidRPr="004F2451">
        <w:rPr>
          <w:rFonts w:asciiTheme="minorHAnsi" w:hAnsiTheme="minorHAnsi"/>
        </w:rPr>
        <w:lastRenderedPageBreak/>
        <w:t xml:space="preserve">Minister. </w:t>
      </w:r>
    </w:p>
    <w:p w14:paraId="2405849B" w14:textId="77777777" w:rsidR="00D937D9" w:rsidRPr="004F2451" w:rsidRDefault="00D937D9" w:rsidP="00745A61">
      <w:pPr>
        <w:autoSpaceDE w:val="0"/>
        <w:autoSpaceDN w:val="0"/>
        <w:adjustRightInd w:val="0"/>
        <w:spacing w:after="0" w:line="240" w:lineRule="auto"/>
        <w:jc w:val="both"/>
        <w:rPr>
          <w:rFonts w:asciiTheme="minorHAnsi" w:hAnsiTheme="minorHAnsi"/>
          <w:lang w:val="en-IN" w:eastAsia="en-IN"/>
        </w:rPr>
      </w:pPr>
      <w:r w:rsidRPr="004F2451">
        <w:rPr>
          <w:rFonts w:asciiTheme="minorHAnsi" w:hAnsiTheme="minorHAnsi"/>
          <w:lang w:val="en-IN" w:eastAsia="en-IN"/>
        </w:rPr>
        <w:t>The contact details of FIU-IND are as under:</w:t>
      </w:r>
    </w:p>
    <w:p w14:paraId="02BCF0ED" w14:textId="77777777" w:rsidR="00D937D9" w:rsidRPr="000F6893" w:rsidRDefault="00D937D9" w:rsidP="00745A61">
      <w:pPr>
        <w:autoSpaceDE w:val="0"/>
        <w:autoSpaceDN w:val="0"/>
        <w:adjustRightInd w:val="0"/>
        <w:spacing w:after="0" w:line="240" w:lineRule="auto"/>
        <w:jc w:val="both"/>
        <w:rPr>
          <w:rFonts w:asciiTheme="minorHAnsi" w:hAnsiTheme="minorHAnsi"/>
          <w:b/>
          <w:bCs/>
          <w:lang w:val="en-IN" w:eastAsia="en-IN"/>
        </w:rPr>
      </w:pPr>
      <w:r w:rsidRPr="000F6893">
        <w:rPr>
          <w:rFonts w:asciiTheme="minorHAnsi" w:hAnsiTheme="minorHAnsi"/>
          <w:b/>
          <w:bCs/>
          <w:lang w:val="en-IN" w:eastAsia="en-IN"/>
        </w:rPr>
        <w:t>Postal Address:</w:t>
      </w:r>
    </w:p>
    <w:p w14:paraId="25735392" w14:textId="77777777" w:rsidR="00D937D9" w:rsidRPr="000F6893" w:rsidRDefault="00D937D9" w:rsidP="00745A61">
      <w:pPr>
        <w:autoSpaceDE w:val="0"/>
        <w:autoSpaceDN w:val="0"/>
        <w:adjustRightInd w:val="0"/>
        <w:spacing w:after="0" w:line="240" w:lineRule="auto"/>
        <w:jc w:val="both"/>
        <w:rPr>
          <w:rFonts w:asciiTheme="minorHAnsi" w:hAnsiTheme="minorHAnsi"/>
          <w:lang w:val="en-IN" w:eastAsia="en-IN"/>
        </w:rPr>
      </w:pPr>
      <w:r w:rsidRPr="000F6893">
        <w:rPr>
          <w:rFonts w:asciiTheme="minorHAnsi" w:hAnsiTheme="minorHAnsi"/>
          <w:lang w:val="en-IN" w:eastAsia="en-IN"/>
        </w:rPr>
        <w:t xml:space="preserve">Director,                                                                      </w:t>
      </w:r>
    </w:p>
    <w:p w14:paraId="5459C69B" w14:textId="77777777" w:rsidR="00D937D9" w:rsidRPr="000F6893" w:rsidRDefault="00D937D9" w:rsidP="00745A61">
      <w:pPr>
        <w:autoSpaceDE w:val="0"/>
        <w:autoSpaceDN w:val="0"/>
        <w:adjustRightInd w:val="0"/>
        <w:spacing w:after="0" w:line="240" w:lineRule="auto"/>
        <w:jc w:val="both"/>
        <w:rPr>
          <w:rFonts w:asciiTheme="minorHAnsi" w:hAnsiTheme="minorHAnsi"/>
          <w:lang w:val="en-IN" w:eastAsia="en-IN"/>
        </w:rPr>
      </w:pPr>
      <w:r w:rsidRPr="000F6893">
        <w:rPr>
          <w:rFonts w:asciiTheme="minorHAnsi" w:hAnsiTheme="minorHAnsi"/>
          <w:lang w:val="en-IN" w:eastAsia="en-IN"/>
        </w:rPr>
        <w:t>FIU-IND Financial Intelligence Unit – India,</w:t>
      </w:r>
    </w:p>
    <w:p w14:paraId="13250C7E" w14:textId="77777777" w:rsidR="00D937D9" w:rsidRPr="000F6893" w:rsidRDefault="00D937D9" w:rsidP="00745A61">
      <w:pPr>
        <w:autoSpaceDE w:val="0"/>
        <w:autoSpaceDN w:val="0"/>
        <w:adjustRightInd w:val="0"/>
        <w:spacing w:after="0" w:line="240" w:lineRule="auto"/>
        <w:jc w:val="both"/>
        <w:rPr>
          <w:rFonts w:asciiTheme="minorHAnsi" w:hAnsiTheme="minorHAnsi"/>
          <w:lang w:val="en-IN" w:eastAsia="en-IN"/>
        </w:rPr>
      </w:pPr>
      <w:r w:rsidRPr="000F6893">
        <w:rPr>
          <w:rFonts w:asciiTheme="minorHAnsi" w:hAnsiTheme="minorHAnsi"/>
          <w:lang w:val="en-IN" w:eastAsia="en-IN"/>
        </w:rPr>
        <w:t xml:space="preserve">6th Floor, Hotel Samrat, </w:t>
      </w:r>
      <w:proofErr w:type="spellStart"/>
      <w:r w:rsidRPr="000F6893">
        <w:rPr>
          <w:rFonts w:asciiTheme="minorHAnsi" w:hAnsiTheme="minorHAnsi"/>
          <w:lang w:val="en-IN" w:eastAsia="en-IN"/>
        </w:rPr>
        <w:t>Kautilya</w:t>
      </w:r>
      <w:proofErr w:type="spellEnd"/>
      <w:r w:rsidRPr="000F6893">
        <w:rPr>
          <w:rFonts w:asciiTheme="minorHAnsi" w:hAnsiTheme="minorHAnsi"/>
          <w:lang w:val="en-IN" w:eastAsia="en-IN"/>
        </w:rPr>
        <w:t xml:space="preserve"> Marg,</w:t>
      </w:r>
    </w:p>
    <w:p w14:paraId="0F5CEBA2" w14:textId="77777777" w:rsidR="00D937D9" w:rsidRPr="000F6893" w:rsidRDefault="00D937D9" w:rsidP="00745A61">
      <w:pPr>
        <w:autoSpaceDE w:val="0"/>
        <w:autoSpaceDN w:val="0"/>
        <w:adjustRightInd w:val="0"/>
        <w:spacing w:after="0" w:line="240" w:lineRule="auto"/>
        <w:jc w:val="both"/>
        <w:rPr>
          <w:rFonts w:asciiTheme="minorHAnsi" w:hAnsiTheme="minorHAnsi"/>
          <w:lang w:val="en-IN" w:eastAsia="en-IN"/>
        </w:rPr>
      </w:pPr>
      <w:r w:rsidRPr="000F6893">
        <w:rPr>
          <w:rFonts w:asciiTheme="minorHAnsi" w:hAnsiTheme="minorHAnsi"/>
          <w:lang w:val="en-IN" w:eastAsia="en-IN"/>
        </w:rPr>
        <w:t>Chanakyapuri,</w:t>
      </w:r>
    </w:p>
    <w:p w14:paraId="7AC85F9E" w14:textId="77777777" w:rsidR="00D937D9" w:rsidRPr="000F6893" w:rsidRDefault="00D937D9" w:rsidP="00745A61">
      <w:pPr>
        <w:autoSpaceDE w:val="0"/>
        <w:autoSpaceDN w:val="0"/>
        <w:adjustRightInd w:val="0"/>
        <w:spacing w:after="0" w:line="240" w:lineRule="auto"/>
        <w:jc w:val="both"/>
        <w:rPr>
          <w:rFonts w:asciiTheme="minorHAnsi" w:hAnsiTheme="minorHAnsi"/>
          <w:lang w:val="en-IN" w:eastAsia="en-IN"/>
        </w:rPr>
      </w:pPr>
      <w:r w:rsidRPr="000F6893">
        <w:rPr>
          <w:rFonts w:asciiTheme="minorHAnsi" w:hAnsiTheme="minorHAnsi"/>
          <w:lang w:val="en-IN" w:eastAsia="en-IN"/>
        </w:rPr>
        <w:t>New Delhi -110021, India.</w:t>
      </w:r>
    </w:p>
    <w:p w14:paraId="74093252" w14:textId="77777777" w:rsidR="00D937D9" w:rsidRPr="000F6893" w:rsidRDefault="00D937D9" w:rsidP="00745A61">
      <w:pPr>
        <w:autoSpaceDE w:val="0"/>
        <w:autoSpaceDN w:val="0"/>
        <w:adjustRightInd w:val="0"/>
        <w:spacing w:after="0" w:line="240" w:lineRule="auto"/>
        <w:jc w:val="both"/>
        <w:rPr>
          <w:rFonts w:asciiTheme="minorHAnsi" w:hAnsiTheme="minorHAnsi"/>
          <w:lang w:val="en-IN" w:eastAsia="en-IN"/>
        </w:rPr>
      </w:pPr>
      <w:r w:rsidRPr="000F6893">
        <w:rPr>
          <w:rFonts w:asciiTheme="minorHAnsi" w:hAnsiTheme="minorHAnsi"/>
          <w:b/>
          <w:bCs/>
          <w:lang w:val="en-IN" w:eastAsia="en-IN"/>
        </w:rPr>
        <w:t xml:space="preserve">Telephone: </w:t>
      </w:r>
      <w:r w:rsidRPr="000F6893">
        <w:rPr>
          <w:rFonts w:asciiTheme="minorHAnsi" w:hAnsiTheme="minorHAnsi"/>
          <w:lang w:val="en-IN" w:eastAsia="en-IN"/>
        </w:rPr>
        <w:t>91-11-26874473 (For Queries)</w:t>
      </w:r>
    </w:p>
    <w:p w14:paraId="1FDC72CB" w14:textId="77777777" w:rsidR="00D937D9" w:rsidRPr="000F6893" w:rsidRDefault="00D937D9" w:rsidP="00745A61">
      <w:pPr>
        <w:autoSpaceDE w:val="0"/>
        <w:autoSpaceDN w:val="0"/>
        <w:adjustRightInd w:val="0"/>
        <w:spacing w:after="0" w:line="240" w:lineRule="auto"/>
        <w:jc w:val="both"/>
        <w:rPr>
          <w:rFonts w:asciiTheme="minorHAnsi" w:hAnsiTheme="minorHAnsi"/>
          <w:lang w:val="en-IN" w:eastAsia="en-IN"/>
        </w:rPr>
      </w:pPr>
      <w:r w:rsidRPr="000F6893">
        <w:rPr>
          <w:rFonts w:asciiTheme="minorHAnsi" w:hAnsiTheme="minorHAnsi"/>
          <w:b/>
          <w:bCs/>
          <w:lang w:val="en-IN" w:eastAsia="en-IN"/>
        </w:rPr>
        <w:t xml:space="preserve">Fax: </w:t>
      </w:r>
      <w:r w:rsidRPr="000F6893">
        <w:rPr>
          <w:rFonts w:asciiTheme="minorHAnsi" w:hAnsiTheme="minorHAnsi"/>
          <w:lang w:val="en-IN" w:eastAsia="en-IN"/>
        </w:rPr>
        <w:t>91-11-26874459</w:t>
      </w:r>
    </w:p>
    <w:p w14:paraId="672CAB16" w14:textId="77777777" w:rsidR="00D937D9" w:rsidRPr="000F6893" w:rsidRDefault="00D937D9" w:rsidP="00745A61">
      <w:pPr>
        <w:autoSpaceDE w:val="0"/>
        <w:autoSpaceDN w:val="0"/>
        <w:adjustRightInd w:val="0"/>
        <w:spacing w:after="0" w:line="240" w:lineRule="auto"/>
        <w:jc w:val="both"/>
        <w:rPr>
          <w:rFonts w:asciiTheme="minorHAnsi" w:hAnsiTheme="minorHAnsi"/>
          <w:lang w:val="en-IN" w:eastAsia="en-IN"/>
        </w:rPr>
      </w:pPr>
      <w:r w:rsidRPr="000F6893">
        <w:rPr>
          <w:rFonts w:asciiTheme="minorHAnsi" w:hAnsiTheme="minorHAnsi"/>
          <w:b/>
          <w:bCs/>
          <w:lang w:val="en-IN" w:eastAsia="en-IN"/>
        </w:rPr>
        <w:t xml:space="preserve">Email: </w:t>
      </w:r>
      <w:r w:rsidRPr="000F6893">
        <w:rPr>
          <w:rFonts w:asciiTheme="minorHAnsi" w:hAnsiTheme="minorHAnsi"/>
          <w:lang w:val="en-IN" w:eastAsia="en-IN"/>
        </w:rPr>
        <w:t>feedbk@fiuindia.gov.in (For Feedback)</w:t>
      </w:r>
    </w:p>
    <w:p w14:paraId="37AC66ED" w14:textId="77777777" w:rsidR="00D937D9" w:rsidRPr="000F6893" w:rsidRDefault="00D937D9" w:rsidP="00745A61">
      <w:pPr>
        <w:widowControl w:val="0"/>
        <w:overflowPunct w:val="0"/>
        <w:autoSpaceDE w:val="0"/>
        <w:autoSpaceDN w:val="0"/>
        <w:adjustRightInd w:val="0"/>
        <w:spacing w:after="0" w:line="246" w:lineRule="auto"/>
        <w:jc w:val="both"/>
        <w:rPr>
          <w:rFonts w:asciiTheme="minorHAnsi" w:hAnsiTheme="minorHAnsi"/>
        </w:rPr>
      </w:pPr>
      <w:r w:rsidRPr="000F6893">
        <w:rPr>
          <w:rFonts w:asciiTheme="minorHAnsi" w:hAnsiTheme="minorHAnsi"/>
          <w:lang w:val="en-IN" w:eastAsia="en-IN"/>
        </w:rPr>
        <w:t>query@fiuindia.gov.in (For General Queries)</w:t>
      </w:r>
    </w:p>
    <w:p w14:paraId="6BF55635" w14:textId="77777777" w:rsidR="004F2451" w:rsidRPr="000F6893" w:rsidRDefault="004F2451" w:rsidP="00745A61">
      <w:pPr>
        <w:widowControl w:val="0"/>
        <w:overflowPunct w:val="0"/>
        <w:autoSpaceDE w:val="0"/>
        <w:autoSpaceDN w:val="0"/>
        <w:adjustRightInd w:val="0"/>
        <w:spacing w:after="0" w:line="246" w:lineRule="auto"/>
        <w:jc w:val="both"/>
        <w:rPr>
          <w:rFonts w:asciiTheme="minorHAnsi" w:hAnsiTheme="minorHAnsi"/>
        </w:rPr>
      </w:pPr>
      <w:bookmarkStart w:id="0" w:name="page2"/>
      <w:bookmarkEnd w:id="0"/>
    </w:p>
    <w:p w14:paraId="3DF90D5D" w14:textId="77777777" w:rsidR="003D1D18" w:rsidRPr="000F6893" w:rsidRDefault="003D1D18" w:rsidP="00745A61">
      <w:pPr>
        <w:widowControl w:val="0"/>
        <w:overflowPunct w:val="0"/>
        <w:autoSpaceDE w:val="0"/>
        <w:autoSpaceDN w:val="0"/>
        <w:adjustRightInd w:val="0"/>
        <w:spacing w:after="0" w:line="246" w:lineRule="auto"/>
        <w:jc w:val="both"/>
        <w:rPr>
          <w:rFonts w:asciiTheme="minorHAnsi" w:hAnsiTheme="minorHAnsi"/>
        </w:rPr>
      </w:pPr>
      <w:r w:rsidRPr="000F6893">
        <w:rPr>
          <w:rFonts w:asciiTheme="minorHAnsi" w:hAnsiTheme="minorHAnsi"/>
        </w:rPr>
        <w:t xml:space="preserve">Based on prospective client’s family background, declaration </w:t>
      </w:r>
      <w:r w:rsidR="000F6893" w:rsidRPr="000F6893">
        <w:rPr>
          <w:rFonts w:asciiTheme="minorHAnsi" w:hAnsiTheme="minorHAnsi"/>
        </w:rPr>
        <w:t xml:space="preserve">submitted </w:t>
      </w:r>
      <w:r w:rsidR="004C0F2E" w:rsidRPr="000F6893">
        <w:rPr>
          <w:rFonts w:asciiTheme="minorHAnsi" w:hAnsiTheme="minorHAnsi"/>
        </w:rPr>
        <w:t>by the client</w:t>
      </w:r>
      <w:r w:rsidRPr="000F6893">
        <w:rPr>
          <w:rFonts w:asciiTheme="minorHAnsi" w:hAnsiTheme="minorHAnsi"/>
        </w:rPr>
        <w:t>,  standard of living, his</w:t>
      </w:r>
      <w:r w:rsidR="007948DB" w:rsidRPr="000F6893">
        <w:rPr>
          <w:rFonts w:asciiTheme="minorHAnsi" w:hAnsiTheme="minorHAnsi"/>
        </w:rPr>
        <w:t xml:space="preserve">/her </w:t>
      </w:r>
      <w:r w:rsidRPr="000F6893">
        <w:rPr>
          <w:rFonts w:asciiTheme="minorHAnsi" w:hAnsiTheme="minorHAnsi"/>
        </w:rPr>
        <w:t xml:space="preserve"> reputation on ability to fulfill his obligations without delay for a long period of time in his</w:t>
      </w:r>
      <w:r w:rsidR="007948DB" w:rsidRPr="000F6893">
        <w:rPr>
          <w:rFonts w:asciiTheme="minorHAnsi" w:hAnsiTheme="minorHAnsi"/>
        </w:rPr>
        <w:t>/her</w:t>
      </w:r>
      <w:r w:rsidRPr="000F6893">
        <w:rPr>
          <w:rFonts w:asciiTheme="minorHAnsi" w:hAnsiTheme="minorHAnsi"/>
        </w:rPr>
        <w:t xml:space="preserve"> own business and in securities business, if any, new client reference by existing client or commonly known person or personally known person will allow us to make decision about risk of the client and will allow us to evaluate about the proposed nature of his business requirement in the context of all the information.</w:t>
      </w:r>
    </w:p>
    <w:p w14:paraId="16828806" w14:textId="77777777" w:rsidR="003D1D18" w:rsidRPr="000F6893" w:rsidRDefault="003D1D18" w:rsidP="00745A61">
      <w:pPr>
        <w:widowControl w:val="0"/>
        <w:overflowPunct w:val="0"/>
        <w:autoSpaceDE w:val="0"/>
        <w:autoSpaceDN w:val="0"/>
        <w:adjustRightInd w:val="0"/>
        <w:spacing w:after="0" w:line="271" w:lineRule="auto"/>
        <w:jc w:val="both"/>
        <w:rPr>
          <w:rFonts w:asciiTheme="minorHAnsi" w:hAnsiTheme="minorHAnsi"/>
        </w:rPr>
      </w:pPr>
      <w:r w:rsidRPr="000F6893">
        <w:rPr>
          <w:rFonts w:asciiTheme="minorHAnsi" w:hAnsiTheme="minorHAnsi"/>
        </w:rPr>
        <w:t>In the later stage of dealing with him</w:t>
      </w:r>
      <w:r w:rsidR="007948DB" w:rsidRPr="000F6893">
        <w:rPr>
          <w:rFonts w:asciiTheme="minorHAnsi" w:hAnsiTheme="minorHAnsi"/>
        </w:rPr>
        <w:t>/her</w:t>
      </w:r>
      <w:r w:rsidRPr="000F6893">
        <w:rPr>
          <w:rFonts w:asciiTheme="minorHAnsi" w:hAnsiTheme="minorHAnsi"/>
        </w:rPr>
        <w:t xml:space="preserve"> for a long period of time, we can evaluate his</w:t>
      </w:r>
      <w:r w:rsidR="007948DB" w:rsidRPr="000F6893">
        <w:rPr>
          <w:rFonts w:asciiTheme="minorHAnsi" w:hAnsiTheme="minorHAnsi"/>
        </w:rPr>
        <w:t>/her</w:t>
      </w:r>
      <w:r w:rsidRPr="000F6893">
        <w:rPr>
          <w:rFonts w:asciiTheme="minorHAnsi" w:hAnsiTheme="minorHAnsi"/>
        </w:rPr>
        <w:t xml:space="preserve"> holding capacity and his financial capability.</w:t>
      </w:r>
    </w:p>
    <w:p w14:paraId="28A8FC7D" w14:textId="77777777" w:rsidR="000F6893" w:rsidRPr="000F6893" w:rsidRDefault="000F6893" w:rsidP="00745A61">
      <w:pPr>
        <w:widowControl w:val="0"/>
        <w:overflowPunct w:val="0"/>
        <w:autoSpaceDE w:val="0"/>
        <w:autoSpaceDN w:val="0"/>
        <w:adjustRightInd w:val="0"/>
        <w:spacing w:after="0" w:line="270" w:lineRule="auto"/>
        <w:jc w:val="both"/>
        <w:rPr>
          <w:rFonts w:asciiTheme="minorHAnsi" w:hAnsiTheme="minorHAnsi"/>
        </w:rPr>
      </w:pPr>
    </w:p>
    <w:p w14:paraId="75EB04A0" w14:textId="77777777" w:rsidR="003D1D18" w:rsidRPr="000F6893" w:rsidRDefault="003D1D18" w:rsidP="00745A61">
      <w:pPr>
        <w:widowControl w:val="0"/>
        <w:overflowPunct w:val="0"/>
        <w:autoSpaceDE w:val="0"/>
        <w:autoSpaceDN w:val="0"/>
        <w:adjustRightInd w:val="0"/>
        <w:spacing w:after="0" w:line="270" w:lineRule="auto"/>
        <w:jc w:val="both"/>
        <w:rPr>
          <w:rFonts w:asciiTheme="minorHAnsi" w:hAnsiTheme="minorHAnsi"/>
        </w:rPr>
      </w:pPr>
      <w:r w:rsidRPr="000F6893">
        <w:rPr>
          <w:rFonts w:asciiTheme="minorHAnsi" w:hAnsiTheme="minorHAnsi"/>
        </w:rPr>
        <w:t>Our criteria</w:t>
      </w:r>
      <w:r w:rsidR="000F6893" w:rsidRPr="000F6893">
        <w:rPr>
          <w:rFonts w:asciiTheme="minorHAnsi" w:hAnsiTheme="minorHAnsi"/>
        </w:rPr>
        <w:t xml:space="preserve"> is</w:t>
      </w:r>
      <w:r w:rsidRPr="000F6893">
        <w:rPr>
          <w:rFonts w:asciiTheme="minorHAnsi" w:hAnsiTheme="minorHAnsi"/>
        </w:rPr>
        <w:t xml:space="preserve"> to take only known or referred client by existing client or commonly known </w:t>
      </w:r>
      <w:r w:rsidR="000F6893" w:rsidRPr="000F6893">
        <w:rPr>
          <w:rFonts w:asciiTheme="minorHAnsi" w:hAnsiTheme="minorHAnsi"/>
        </w:rPr>
        <w:t xml:space="preserve">person, and as per </w:t>
      </w:r>
      <w:r w:rsidRPr="000F6893">
        <w:rPr>
          <w:rFonts w:asciiTheme="minorHAnsi" w:hAnsiTheme="minorHAnsi"/>
        </w:rPr>
        <w:t xml:space="preserve"> our</w:t>
      </w:r>
      <w:r w:rsidR="000F6893" w:rsidRPr="000F6893">
        <w:rPr>
          <w:rFonts w:asciiTheme="minorHAnsi" w:hAnsiTheme="minorHAnsi"/>
        </w:rPr>
        <w:t xml:space="preserve"> business judgment we allot the client in different categories</w:t>
      </w:r>
      <w:r w:rsidRPr="000F6893">
        <w:rPr>
          <w:rFonts w:asciiTheme="minorHAnsi" w:hAnsiTheme="minorHAnsi"/>
        </w:rPr>
        <w:t xml:space="preserve"> like low risk </w:t>
      </w:r>
      <w:r w:rsidR="000F6893" w:rsidRPr="000F6893">
        <w:rPr>
          <w:rFonts w:asciiTheme="minorHAnsi" w:hAnsiTheme="minorHAnsi"/>
        </w:rPr>
        <w:t>,</w:t>
      </w:r>
      <w:r w:rsidR="007948DB" w:rsidRPr="000F6893">
        <w:rPr>
          <w:rFonts w:asciiTheme="minorHAnsi" w:hAnsiTheme="minorHAnsi"/>
        </w:rPr>
        <w:t xml:space="preserve">medium risk </w:t>
      </w:r>
      <w:r w:rsidRPr="000F6893">
        <w:rPr>
          <w:rFonts w:asciiTheme="minorHAnsi" w:hAnsiTheme="minorHAnsi"/>
        </w:rPr>
        <w:t>and high risk.</w:t>
      </w:r>
    </w:p>
    <w:p w14:paraId="541D5753" w14:textId="77777777" w:rsidR="003D1D18" w:rsidRPr="000F6893" w:rsidRDefault="003D1D18" w:rsidP="00745A61">
      <w:pPr>
        <w:widowControl w:val="0"/>
        <w:overflowPunct w:val="0"/>
        <w:autoSpaceDE w:val="0"/>
        <w:autoSpaceDN w:val="0"/>
        <w:adjustRightInd w:val="0"/>
        <w:spacing w:after="0" w:line="247" w:lineRule="auto"/>
        <w:jc w:val="both"/>
        <w:rPr>
          <w:rFonts w:asciiTheme="minorHAnsi" w:hAnsiTheme="minorHAnsi"/>
        </w:rPr>
      </w:pPr>
      <w:r w:rsidRPr="000F6893">
        <w:rPr>
          <w:rFonts w:asciiTheme="minorHAnsi" w:hAnsiTheme="minorHAnsi"/>
        </w:rPr>
        <w:t xml:space="preserve">In addition to the due diligence carried out by officials in charge of client registration, further due diligence, if warranted, has to be carried out by </w:t>
      </w:r>
      <w:r w:rsidR="00FD2882" w:rsidRPr="000F6893">
        <w:rPr>
          <w:rFonts w:asciiTheme="minorHAnsi" w:hAnsiTheme="minorHAnsi"/>
        </w:rPr>
        <w:t xml:space="preserve">one of the </w:t>
      </w:r>
      <w:proofErr w:type="gramStart"/>
      <w:r w:rsidR="00FD2882" w:rsidRPr="000F6893">
        <w:rPr>
          <w:rFonts w:asciiTheme="minorHAnsi" w:hAnsiTheme="minorHAnsi"/>
        </w:rPr>
        <w:t xml:space="preserve">director </w:t>
      </w:r>
      <w:r w:rsidRPr="000F6893">
        <w:rPr>
          <w:rFonts w:asciiTheme="minorHAnsi" w:hAnsiTheme="minorHAnsi"/>
        </w:rPr>
        <w:t xml:space="preserve"> while</w:t>
      </w:r>
      <w:proofErr w:type="gramEnd"/>
      <w:r w:rsidRPr="000F6893">
        <w:rPr>
          <w:rFonts w:asciiTheme="minorHAnsi" w:hAnsiTheme="minorHAnsi"/>
        </w:rPr>
        <w:t xml:space="preserve"> verifying the KYC documents. KYC procedures as prescribed by </w:t>
      </w:r>
      <w:r w:rsidR="00387844" w:rsidRPr="000F6893">
        <w:rPr>
          <w:rFonts w:asciiTheme="minorHAnsi" w:hAnsiTheme="minorHAnsi"/>
        </w:rPr>
        <w:t>SEBI/Exchanges/</w:t>
      </w:r>
      <w:proofErr w:type="gramStart"/>
      <w:r w:rsidR="00387844" w:rsidRPr="000F6893">
        <w:rPr>
          <w:rFonts w:asciiTheme="minorHAnsi" w:hAnsiTheme="minorHAnsi"/>
        </w:rPr>
        <w:t>DP</w:t>
      </w:r>
      <w:r w:rsidR="00174D4A" w:rsidRPr="000F6893">
        <w:rPr>
          <w:rFonts w:asciiTheme="minorHAnsi" w:hAnsiTheme="minorHAnsi"/>
        </w:rPr>
        <w:t xml:space="preserve"> </w:t>
      </w:r>
      <w:r w:rsidRPr="000F6893">
        <w:rPr>
          <w:rFonts w:asciiTheme="minorHAnsi" w:hAnsiTheme="minorHAnsi"/>
        </w:rPr>
        <w:t xml:space="preserve"> are</w:t>
      </w:r>
      <w:proofErr w:type="gramEnd"/>
      <w:r w:rsidRPr="000F6893">
        <w:rPr>
          <w:rFonts w:asciiTheme="minorHAnsi" w:hAnsiTheme="minorHAnsi"/>
        </w:rPr>
        <w:t xml:space="preserve"> to be strictly followed for all the category of clients.</w:t>
      </w:r>
    </w:p>
    <w:p w14:paraId="04ABE5E5" w14:textId="77777777" w:rsidR="003D1D18" w:rsidRPr="000F6893" w:rsidRDefault="003D1D18" w:rsidP="00745A61">
      <w:pPr>
        <w:widowControl w:val="0"/>
        <w:autoSpaceDE w:val="0"/>
        <w:autoSpaceDN w:val="0"/>
        <w:adjustRightInd w:val="0"/>
        <w:spacing w:after="0" w:line="2" w:lineRule="exact"/>
        <w:jc w:val="both"/>
        <w:rPr>
          <w:rFonts w:asciiTheme="minorHAnsi" w:hAnsiTheme="minorHAnsi"/>
        </w:rPr>
      </w:pPr>
    </w:p>
    <w:p w14:paraId="519F3465" w14:textId="77777777" w:rsidR="003D1D18" w:rsidRPr="000F6893" w:rsidRDefault="00691B6A"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KRA/</w:t>
      </w:r>
      <w:proofErr w:type="gramStart"/>
      <w:r w:rsidRPr="000F6893">
        <w:rPr>
          <w:rFonts w:asciiTheme="minorHAnsi" w:hAnsiTheme="minorHAnsi"/>
        </w:rPr>
        <w:t xml:space="preserve">CKYCR </w:t>
      </w:r>
      <w:r w:rsidR="003D1D18" w:rsidRPr="000F6893">
        <w:rPr>
          <w:rFonts w:asciiTheme="minorHAnsi" w:hAnsiTheme="minorHAnsi"/>
        </w:rPr>
        <w:t xml:space="preserve"> procedures</w:t>
      </w:r>
      <w:proofErr w:type="gramEnd"/>
      <w:r w:rsidR="003D1D18" w:rsidRPr="000F6893">
        <w:rPr>
          <w:rFonts w:asciiTheme="minorHAnsi" w:hAnsiTheme="minorHAnsi"/>
        </w:rPr>
        <w:t xml:space="preserve"> as prescribed by </w:t>
      </w:r>
      <w:r w:rsidR="00387844" w:rsidRPr="000F6893">
        <w:rPr>
          <w:rFonts w:asciiTheme="minorHAnsi" w:hAnsiTheme="minorHAnsi"/>
        </w:rPr>
        <w:t>SEBI/Exchanges/DP</w:t>
      </w:r>
      <w:r w:rsidR="003D1D18" w:rsidRPr="000F6893">
        <w:rPr>
          <w:rFonts w:asciiTheme="minorHAnsi" w:hAnsiTheme="minorHAnsi"/>
        </w:rPr>
        <w:t xml:space="preserve"> are to be followed for all clients.</w:t>
      </w:r>
    </w:p>
    <w:p w14:paraId="63A9D4FD" w14:textId="77777777" w:rsidR="003D1D18" w:rsidRPr="000F6893" w:rsidRDefault="003D1D18" w:rsidP="00745A61">
      <w:pPr>
        <w:widowControl w:val="0"/>
        <w:overflowPunct w:val="0"/>
        <w:autoSpaceDE w:val="0"/>
        <w:autoSpaceDN w:val="0"/>
        <w:adjustRightInd w:val="0"/>
        <w:spacing w:after="0" w:line="250" w:lineRule="auto"/>
        <w:jc w:val="both"/>
        <w:rPr>
          <w:rFonts w:asciiTheme="minorHAnsi" w:hAnsiTheme="minorHAnsi"/>
        </w:rPr>
      </w:pPr>
      <w:r w:rsidRPr="000F6893">
        <w:rPr>
          <w:rFonts w:asciiTheme="minorHAnsi" w:hAnsiTheme="minorHAnsi"/>
        </w:rPr>
        <w:t xml:space="preserve">For high risk client such as NRI, additional documents have to be collected and additional formalities like attestation of KYC documents by prescribed authorities, viz. Notary public, local banker, Indian embassy/Consulate General of the resident country, etc. have to be carried out as per circular of </w:t>
      </w:r>
      <w:r w:rsidR="00174D4A" w:rsidRPr="000F6893">
        <w:rPr>
          <w:rFonts w:asciiTheme="minorHAnsi" w:hAnsiTheme="minorHAnsi"/>
        </w:rPr>
        <w:t>Exchanges</w:t>
      </w:r>
      <w:r w:rsidRPr="000F6893">
        <w:rPr>
          <w:rFonts w:asciiTheme="minorHAnsi" w:hAnsiTheme="minorHAnsi"/>
        </w:rPr>
        <w:t>.</w:t>
      </w:r>
    </w:p>
    <w:p w14:paraId="055CE700" w14:textId="77777777" w:rsidR="003D1D18" w:rsidRPr="000F6893" w:rsidRDefault="00EC415D" w:rsidP="00745A61">
      <w:pPr>
        <w:widowControl w:val="0"/>
        <w:overflowPunct w:val="0"/>
        <w:autoSpaceDE w:val="0"/>
        <w:autoSpaceDN w:val="0"/>
        <w:adjustRightInd w:val="0"/>
        <w:spacing w:after="0" w:line="255" w:lineRule="auto"/>
        <w:jc w:val="both"/>
        <w:rPr>
          <w:rFonts w:asciiTheme="minorHAnsi" w:hAnsiTheme="minorHAnsi"/>
        </w:rPr>
      </w:pPr>
      <w:r w:rsidRPr="000F6893">
        <w:rPr>
          <w:rFonts w:asciiTheme="minorHAnsi" w:hAnsiTheme="minorHAnsi"/>
        </w:rPr>
        <w:t>Company</w:t>
      </w:r>
      <w:r w:rsidR="003D1D18" w:rsidRPr="000F6893">
        <w:rPr>
          <w:rFonts w:asciiTheme="minorHAnsi" w:hAnsiTheme="minorHAnsi"/>
        </w:rPr>
        <w:t xml:space="preserve"> policy is not to register</w:t>
      </w:r>
      <w:r w:rsidR="007B2DEB" w:rsidRPr="000F6893">
        <w:rPr>
          <w:rFonts w:asciiTheme="minorHAnsi" w:hAnsiTheme="minorHAnsi"/>
        </w:rPr>
        <w:t xml:space="preserve"> if a client is found matching with SEBI Debarred ,</w:t>
      </w:r>
      <w:r w:rsidR="003D1D18" w:rsidRPr="000F6893">
        <w:rPr>
          <w:rFonts w:asciiTheme="minorHAnsi" w:hAnsiTheme="minorHAnsi"/>
        </w:rPr>
        <w:t>any charities, NGOs, politically exposed person of foreign origin, non face to face client etc. and in future also high degree of due diligence will be followed if registering such client.</w:t>
      </w:r>
    </w:p>
    <w:p w14:paraId="58168C7E" w14:textId="77777777" w:rsidR="003D1D18" w:rsidRPr="000F6893" w:rsidRDefault="003D1D18" w:rsidP="00745A61">
      <w:pPr>
        <w:widowControl w:val="0"/>
        <w:overflowPunct w:val="0"/>
        <w:autoSpaceDE w:val="0"/>
        <w:autoSpaceDN w:val="0"/>
        <w:adjustRightInd w:val="0"/>
        <w:spacing w:after="0" w:line="250" w:lineRule="auto"/>
        <w:jc w:val="both"/>
        <w:rPr>
          <w:rFonts w:asciiTheme="minorHAnsi" w:hAnsiTheme="minorHAnsi"/>
        </w:rPr>
      </w:pPr>
      <w:r w:rsidRPr="000F6893">
        <w:rPr>
          <w:rFonts w:asciiTheme="minorHAnsi" w:hAnsiTheme="minorHAnsi"/>
        </w:rPr>
        <w:t xml:space="preserve">Ongoing due diligence and scrutiny of transactions and accounts </w:t>
      </w:r>
      <w:r w:rsidR="000F6893" w:rsidRPr="000F6893">
        <w:rPr>
          <w:rFonts w:asciiTheme="minorHAnsi" w:hAnsiTheme="minorHAnsi"/>
        </w:rPr>
        <w:t>are</w:t>
      </w:r>
      <w:r w:rsidRPr="000F6893">
        <w:rPr>
          <w:rFonts w:asciiTheme="minorHAnsi" w:hAnsiTheme="minorHAnsi"/>
        </w:rPr>
        <w:t xml:space="preserve"> carried out throughout the course of the business relationship to ensure that the transactions are consistent with his business requirement and risk profile is monitored. </w:t>
      </w:r>
    </w:p>
    <w:p w14:paraId="74189F07" w14:textId="77777777" w:rsidR="003D1D18" w:rsidRPr="000F6893" w:rsidRDefault="003D1D18" w:rsidP="00745A61">
      <w:pPr>
        <w:widowControl w:val="0"/>
        <w:overflowPunct w:val="0"/>
        <w:autoSpaceDE w:val="0"/>
        <w:autoSpaceDN w:val="0"/>
        <w:adjustRightInd w:val="0"/>
        <w:spacing w:after="0" w:line="271" w:lineRule="auto"/>
        <w:jc w:val="both"/>
        <w:rPr>
          <w:rFonts w:asciiTheme="minorHAnsi" w:hAnsiTheme="minorHAnsi"/>
        </w:rPr>
      </w:pPr>
      <w:r w:rsidRPr="000F6893">
        <w:rPr>
          <w:rFonts w:asciiTheme="minorHAnsi" w:hAnsiTheme="minorHAnsi"/>
        </w:rPr>
        <w:t>Based on due diligence, risk profile and business acumen, business is to be allowed to be done to each category of client.</w:t>
      </w:r>
    </w:p>
    <w:p w14:paraId="6F99C6E7" w14:textId="19DE3923" w:rsidR="00917322" w:rsidRPr="000F6893" w:rsidRDefault="00917322" w:rsidP="00745A61">
      <w:pPr>
        <w:spacing w:after="0" w:line="240" w:lineRule="auto"/>
        <w:jc w:val="both"/>
        <w:textAlignment w:val="baseline"/>
        <w:rPr>
          <w:rFonts w:asciiTheme="minorHAnsi" w:hAnsiTheme="minorHAnsi" w:cs="Arial"/>
          <w:color w:val="000000"/>
          <w:lang w:eastAsia="en-IN"/>
        </w:rPr>
      </w:pPr>
      <w:r w:rsidRPr="000F6893">
        <w:rPr>
          <w:rFonts w:asciiTheme="minorHAnsi" w:hAnsiTheme="minorHAnsi"/>
          <w:color w:val="000000"/>
          <w:lang w:eastAsia="en-IN"/>
        </w:rPr>
        <w:t>Further to above it is also necessary to cross verify the details of prospective customers with the databases of UN or other similar entity</w:t>
      </w:r>
      <w:r w:rsidRPr="000F6893">
        <w:rPr>
          <w:rFonts w:asciiTheme="minorHAnsi" w:hAnsiTheme="minorHAnsi" w:cs="Arial"/>
          <w:b/>
          <w:bCs/>
          <w:color w:val="000000"/>
          <w:lang w:eastAsia="en-IN"/>
        </w:rPr>
        <w:t xml:space="preserve"> </w:t>
      </w:r>
      <w:r w:rsidR="0035775F">
        <w:rPr>
          <w:rFonts w:asciiTheme="minorHAnsi" w:hAnsiTheme="minorHAnsi" w:cs="Arial"/>
          <w:b/>
          <w:bCs/>
          <w:color w:val="000000"/>
          <w:lang w:eastAsia="en-IN"/>
        </w:rPr>
        <w:t>BROKER NAME</w:t>
      </w:r>
      <w:r w:rsidR="00492677" w:rsidRPr="000F6893">
        <w:rPr>
          <w:rFonts w:asciiTheme="minorHAnsi" w:hAnsiTheme="minorHAnsi" w:cs="Arial"/>
          <w:b/>
          <w:bCs/>
          <w:color w:val="000000"/>
          <w:lang w:eastAsia="en-IN"/>
        </w:rPr>
        <w:t xml:space="preserve"> PVT </w:t>
      </w:r>
      <w:r w:rsidR="000F6893" w:rsidRPr="000F6893">
        <w:rPr>
          <w:rFonts w:asciiTheme="minorHAnsi" w:hAnsiTheme="minorHAnsi" w:cs="Arial"/>
          <w:b/>
          <w:bCs/>
          <w:color w:val="000000"/>
          <w:lang w:eastAsia="en-IN"/>
        </w:rPr>
        <w:t xml:space="preserve">LTD. </w:t>
      </w:r>
      <w:r w:rsidR="000F6893" w:rsidRPr="000F6893">
        <w:rPr>
          <w:rFonts w:asciiTheme="minorHAnsi" w:hAnsiTheme="minorHAnsi"/>
          <w:color w:val="000000"/>
          <w:lang w:eastAsia="en-IN"/>
        </w:rPr>
        <w:t>Shall</w:t>
      </w:r>
      <w:r w:rsidRPr="000F6893">
        <w:rPr>
          <w:rFonts w:asciiTheme="minorHAnsi" w:hAnsiTheme="minorHAnsi"/>
          <w:color w:val="000000"/>
          <w:lang w:eastAsia="en-IN"/>
        </w:rPr>
        <w:t xml:space="preserve"> continuously scan all existing accounts to ensure that no account is held by or linked to any of the entities or individuals included in the list. Full details of accounts bearing resemblance with any of the individuals/entities in the list should immediately be intimated to SEBI and FIU-IND.</w:t>
      </w:r>
    </w:p>
    <w:p w14:paraId="79707364" w14:textId="77777777" w:rsidR="000F6893" w:rsidRDefault="00917322" w:rsidP="00745A61">
      <w:pPr>
        <w:pStyle w:val="NormalWeb"/>
        <w:spacing w:before="0" w:beforeAutospacing="0" w:after="0" w:afterAutospacing="0"/>
        <w:jc w:val="both"/>
        <w:textAlignment w:val="baseline"/>
        <w:rPr>
          <w:rFonts w:asciiTheme="minorHAnsi" w:hAnsiTheme="minorHAnsi"/>
          <w:b/>
          <w:bCs/>
          <w:color w:val="000000"/>
          <w:sz w:val="22"/>
          <w:szCs w:val="22"/>
        </w:rPr>
      </w:pPr>
      <w:r w:rsidRPr="000F6893">
        <w:rPr>
          <w:rFonts w:asciiTheme="minorHAnsi" w:hAnsiTheme="minorHAnsi"/>
          <w:b/>
          <w:bCs/>
          <w:color w:val="000000"/>
          <w:sz w:val="22"/>
          <w:szCs w:val="22"/>
        </w:rPr>
        <w:lastRenderedPageBreak/>
        <w:t xml:space="preserve"> </w:t>
      </w:r>
    </w:p>
    <w:p w14:paraId="6A07BDAF" w14:textId="77777777" w:rsidR="00917322" w:rsidRPr="000F6893" w:rsidRDefault="00917322" w:rsidP="00745A61">
      <w:pPr>
        <w:pStyle w:val="NormalWeb"/>
        <w:spacing w:before="0" w:beforeAutospacing="0" w:after="0" w:afterAutospacing="0"/>
        <w:jc w:val="both"/>
        <w:textAlignment w:val="baseline"/>
        <w:rPr>
          <w:rFonts w:asciiTheme="minorHAnsi" w:hAnsiTheme="minorHAnsi"/>
          <w:sz w:val="22"/>
          <w:szCs w:val="22"/>
        </w:rPr>
      </w:pPr>
      <w:r w:rsidRPr="000F6893">
        <w:rPr>
          <w:rFonts w:asciiTheme="minorHAnsi" w:hAnsiTheme="minorHAnsi"/>
          <w:bCs/>
          <w:color w:val="000000"/>
          <w:sz w:val="22"/>
          <w:szCs w:val="22"/>
        </w:rPr>
        <w:t xml:space="preserve">An updated list of individuals and entities which are subject to various sanction measures such as freezing of assets/accounts, denial of financial services etc., as approved by Security Council Committee established pursuant to various United nations' Security Council Resolutions (UNSCRs) needs to be accessed in the United Nations website at </w:t>
      </w:r>
      <w:hyperlink r:id="rId8" w:history="1">
        <w:r w:rsidRPr="000F6893">
          <w:rPr>
            <w:rStyle w:val="Hyperlink"/>
            <w:rFonts w:asciiTheme="minorHAnsi" w:hAnsiTheme="minorHAnsi"/>
            <w:bCs/>
            <w:color w:val="auto"/>
            <w:sz w:val="22"/>
            <w:szCs w:val="22"/>
          </w:rPr>
          <w:t>http://www.un.org/sc/committees/1267/consolist.shtml</w:t>
        </w:r>
      </w:hyperlink>
      <w:r w:rsidRPr="000F6893">
        <w:rPr>
          <w:rFonts w:asciiTheme="minorHAnsi" w:hAnsiTheme="minorHAnsi"/>
          <w:bCs/>
          <w:sz w:val="22"/>
          <w:szCs w:val="22"/>
        </w:rPr>
        <w:t xml:space="preserve"> .</w:t>
      </w:r>
    </w:p>
    <w:p w14:paraId="4604D43E" w14:textId="77777777" w:rsidR="003D1D18" w:rsidRPr="000F6893" w:rsidRDefault="003D1D18" w:rsidP="00745A61">
      <w:pPr>
        <w:widowControl w:val="0"/>
        <w:autoSpaceDE w:val="0"/>
        <w:autoSpaceDN w:val="0"/>
        <w:adjustRightInd w:val="0"/>
        <w:spacing w:after="0" w:line="200" w:lineRule="exact"/>
        <w:jc w:val="both"/>
        <w:rPr>
          <w:rFonts w:asciiTheme="minorHAnsi" w:hAnsiTheme="minorHAnsi"/>
        </w:rPr>
      </w:pPr>
    </w:p>
    <w:p w14:paraId="424F170E"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u w:val="single"/>
        </w:rPr>
      </w:pPr>
      <w:bookmarkStart w:id="1" w:name="page3"/>
      <w:bookmarkEnd w:id="1"/>
      <w:r w:rsidRPr="000F6893">
        <w:rPr>
          <w:rFonts w:asciiTheme="minorHAnsi" w:hAnsiTheme="minorHAnsi"/>
          <w:b/>
          <w:bCs/>
          <w:u w:val="single"/>
        </w:rPr>
        <w:t>1.   Objective</w:t>
      </w:r>
    </w:p>
    <w:p w14:paraId="6F344754" w14:textId="77777777" w:rsidR="003D1D18" w:rsidRPr="000F6893" w:rsidRDefault="003D1D18" w:rsidP="00745A61">
      <w:pPr>
        <w:widowControl w:val="0"/>
        <w:overflowPunct w:val="0"/>
        <w:autoSpaceDE w:val="0"/>
        <w:autoSpaceDN w:val="0"/>
        <w:adjustRightInd w:val="0"/>
        <w:spacing w:after="0" w:line="246" w:lineRule="auto"/>
        <w:jc w:val="both"/>
        <w:rPr>
          <w:rFonts w:asciiTheme="minorHAnsi" w:hAnsiTheme="minorHAnsi"/>
        </w:rPr>
      </w:pPr>
      <w:r w:rsidRPr="000F6893">
        <w:rPr>
          <w:rFonts w:asciiTheme="minorHAnsi" w:hAnsiTheme="minorHAnsi"/>
        </w:rPr>
        <w:t>The objective of this document is to effectively implement the provisions of Prevention of Money Laundering Act, 2002 (PMLA) and all the Rules and Regulations made there</w:t>
      </w:r>
      <w:r w:rsidR="00174D4A" w:rsidRPr="000F6893">
        <w:rPr>
          <w:rFonts w:asciiTheme="minorHAnsi" w:hAnsiTheme="minorHAnsi"/>
        </w:rPr>
        <w:t xml:space="preserve"> </w:t>
      </w:r>
      <w:r w:rsidRPr="000F6893">
        <w:rPr>
          <w:rFonts w:asciiTheme="minorHAnsi" w:hAnsiTheme="minorHAnsi"/>
        </w:rPr>
        <w:t xml:space="preserve">under, with a view to discharge its obligations under the said Act, Rules and Regulations and also to implement the guidance given by </w:t>
      </w:r>
      <w:r w:rsidR="00387844" w:rsidRPr="000F6893">
        <w:rPr>
          <w:rFonts w:asciiTheme="minorHAnsi" w:hAnsiTheme="minorHAnsi"/>
        </w:rPr>
        <w:t>SEBI/Exchanges/DP</w:t>
      </w:r>
      <w:r w:rsidR="004C0F2E" w:rsidRPr="000F6893">
        <w:rPr>
          <w:rFonts w:asciiTheme="minorHAnsi" w:hAnsiTheme="minorHAnsi"/>
        </w:rPr>
        <w:t xml:space="preserve">  </w:t>
      </w:r>
      <w:r w:rsidRPr="000F6893">
        <w:rPr>
          <w:rFonts w:asciiTheme="minorHAnsi" w:hAnsiTheme="minorHAnsi"/>
        </w:rPr>
        <w:t xml:space="preserve">on the matter. This document may be amended from time to time in line with the future amendments under the said Act, Rules and Regulations and further circulars issued by </w:t>
      </w:r>
      <w:r w:rsidR="00387844" w:rsidRPr="000F6893">
        <w:rPr>
          <w:rFonts w:asciiTheme="minorHAnsi" w:hAnsiTheme="minorHAnsi"/>
        </w:rPr>
        <w:t>SEBI/Exchanges/</w:t>
      </w:r>
      <w:proofErr w:type="gramStart"/>
      <w:r w:rsidR="00387844" w:rsidRPr="000F6893">
        <w:rPr>
          <w:rFonts w:asciiTheme="minorHAnsi" w:hAnsiTheme="minorHAnsi"/>
        </w:rPr>
        <w:t>DP</w:t>
      </w:r>
      <w:r w:rsidR="004C0F2E" w:rsidRPr="000F6893">
        <w:rPr>
          <w:rFonts w:asciiTheme="minorHAnsi" w:hAnsiTheme="minorHAnsi"/>
        </w:rPr>
        <w:t xml:space="preserve">  </w:t>
      </w:r>
      <w:r w:rsidRPr="000F6893">
        <w:rPr>
          <w:rFonts w:asciiTheme="minorHAnsi" w:hAnsiTheme="minorHAnsi"/>
        </w:rPr>
        <w:t>.</w:t>
      </w:r>
      <w:proofErr w:type="gramEnd"/>
    </w:p>
    <w:p w14:paraId="43A15A26" w14:textId="77777777" w:rsidR="003D1D18" w:rsidRPr="0040028C" w:rsidRDefault="003D1D18" w:rsidP="00745A61">
      <w:pPr>
        <w:widowControl w:val="0"/>
        <w:autoSpaceDE w:val="0"/>
        <w:autoSpaceDN w:val="0"/>
        <w:adjustRightInd w:val="0"/>
        <w:spacing w:after="0" w:line="200" w:lineRule="exact"/>
        <w:jc w:val="both"/>
        <w:rPr>
          <w:rFonts w:ascii="Times New Roman" w:hAnsi="Times New Roman"/>
          <w:sz w:val="21"/>
          <w:szCs w:val="21"/>
        </w:rPr>
      </w:pPr>
    </w:p>
    <w:p w14:paraId="200C4EBB"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u w:val="single"/>
        </w:rPr>
      </w:pPr>
      <w:r w:rsidRPr="000F6893">
        <w:rPr>
          <w:rFonts w:asciiTheme="minorHAnsi" w:hAnsiTheme="minorHAnsi"/>
          <w:b/>
          <w:bCs/>
          <w:u w:val="single"/>
        </w:rPr>
        <w:t>2.  Principal Officer Designation and Duties</w:t>
      </w:r>
    </w:p>
    <w:p w14:paraId="13351721" w14:textId="2DF165BF" w:rsidR="003D1D18" w:rsidRPr="000F6893" w:rsidRDefault="003D1D18" w:rsidP="00745A61">
      <w:pPr>
        <w:widowControl w:val="0"/>
        <w:overflowPunct w:val="0"/>
        <w:autoSpaceDE w:val="0"/>
        <w:autoSpaceDN w:val="0"/>
        <w:adjustRightInd w:val="0"/>
        <w:spacing w:after="0" w:line="247" w:lineRule="auto"/>
        <w:jc w:val="both"/>
        <w:rPr>
          <w:rFonts w:asciiTheme="minorHAnsi" w:hAnsiTheme="minorHAnsi"/>
        </w:rPr>
      </w:pPr>
      <w:r w:rsidRPr="000F6893">
        <w:rPr>
          <w:rFonts w:asciiTheme="minorHAnsi" w:hAnsiTheme="minorHAnsi"/>
        </w:rPr>
        <w:t xml:space="preserve">The </w:t>
      </w:r>
      <w:r w:rsidR="009A45B4" w:rsidRPr="000F6893">
        <w:rPr>
          <w:rFonts w:asciiTheme="minorHAnsi" w:hAnsiTheme="minorHAnsi"/>
        </w:rPr>
        <w:t>company</w:t>
      </w:r>
      <w:r w:rsidRPr="000F6893">
        <w:rPr>
          <w:rFonts w:asciiTheme="minorHAnsi" w:hAnsiTheme="minorHAnsi"/>
        </w:rPr>
        <w:t xml:space="preserve"> has designated as the Principal Officer </w:t>
      </w:r>
      <w:r w:rsidR="00492677" w:rsidRPr="000F6893">
        <w:rPr>
          <w:rFonts w:asciiTheme="minorHAnsi" w:hAnsiTheme="minorHAnsi"/>
          <w:b/>
          <w:u w:val="single"/>
        </w:rPr>
        <w:t xml:space="preserve">MR </w:t>
      </w:r>
      <w:r w:rsidR="0035775F">
        <w:rPr>
          <w:rFonts w:asciiTheme="minorHAnsi" w:hAnsiTheme="minorHAnsi"/>
          <w:b/>
          <w:u w:val="single"/>
        </w:rPr>
        <w:t>NAME</w:t>
      </w:r>
      <w:r w:rsidR="00492677" w:rsidRPr="000F6893">
        <w:rPr>
          <w:rFonts w:asciiTheme="minorHAnsi" w:hAnsiTheme="minorHAnsi"/>
        </w:rPr>
        <w:t xml:space="preserve"> </w:t>
      </w:r>
      <w:r w:rsidRPr="000F6893">
        <w:rPr>
          <w:rFonts w:asciiTheme="minorHAnsi" w:hAnsiTheme="minorHAnsi"/>
        </w:rPr>
        <w:t>for its Anti -Money Laundering Policy</w:t>
      </w:r>
      <w:r w:rsidR="00492677" w:rsidRPr="000F6893">
        <w:rPr>
          <w:rFonts w:asciiTheme="minorHAnsi" w:hAnsiTheme="minorHAnsi"/>
        </w:rPr>
        <w:t>.</w:t>
      </w:r>
      <w:r w:rsidR="00492677" w:rsidRPr="000F6893">
        <w:rPr>
          <w:rFonts w:asciiTheme="minorHAnsi" w:hAnsiTheme="minorHAnsi"/>
          <w:b/>
          <w:u w:val="single"/>
        </w:rPr>
        <w:t xml:space="preserve">MR </w:t>
      </w:r>
      <w:r w:rsidR="0035775F">
        <w:rPr>
          <w:rFonts w:asciiTheme="minorHAnsi" w:hAnsiTheme="minorHAnsi"/>
          <w:b/>
          <w:u w:val="single"/>
        </w:rPr>
        <w:t>NAME</w:t>
      </w:r>
      <w:r w:rsidR="00492677" w:rsidRPr="000F6893">
        <w:rPr>
          <w:rFonts w:asciiTheme="minorHAnsi" w:hAnsiTheme="minorHAnsi"/>
        </w:rPr>
        <w:t xml:space="preserve"> </w:t>
      </w:r>
      <w:proofErr w:type="gramStart"/>
      <w:r w:rsidR="00492677" w:rsidRPr="000F6893">
        <w:rPr>
          <w:rFonts w:asciiTheme="minorHAnsi" w:hAnsiTheme="minorHAnsi"/>
        </w:rPr>
        <w:t xml:space="preserve">is </w:t>
      </w:r>
      <w:r w:rsidRPr="000F6893">
        <w:rPr>
          <w:rFonts w:asciiTheme="minorHAnsi" w:hAnsiTheme="minorHAnsi"/>
        </w:rPr>
        <w:t xml:space="preserve"> full</w:t>
      </w:r>
      <w:r w:rsidR="00492677" w:rsidRPr="000F6893">
        <w:rPr>
          <w:rFonts w:asciiTheme="minorHAnsi" w:hAnsiTheme="minorHAnsi"/>
        </w:rPr>
        <w:t>y</w:t>
      </w:r>
      <w:proofErr w:type="gramEnd"/>
      <w:r w:rsidR="00492677" w:rsidRPr="000F6893">
        <w:rPr>
          <w:rFonts w:asciiTheme="minorHAnsi" w:hAnsiTheme="minorHAnsi"/>
        </w:rPr>
        <w:t xml:space="preserve"> </w:t>
      </w:r>
      <w:proofErr w:type="spellStart"/>
      <w:r w:rsidR="00492677" w:rsidRPr="000F6893">
        <w:rPr>
          <w:rFonts w:asciiTheme="minorHAnsi" w:hAnsiTheme="minorHAnsi"/>
        </w:rPr>
        <w:t>responsibile</w:t>
      </w:r>
      <w:proofErr w:type="spellEnd"/>
      <w:r w:rsidRPr="000F6893">
        <w:rPr>
          <w:rFonts w:asciiTheme="minorHAnsi" w:hAnsiTheme="minorHAnsi"/>
        </w:rPr>
        <w:t xml:space="preserve"> for its </w:t>
      </w:r>
      <w:proofErr w:type="spellStart"/>
      <w:r w:rsidRPr="000F6893">
        <w:rPr>
          <w:rFonts w:asciiTheme="minorHAnsi" w:hAnsiTheme="minorHAnsi"/>
        </w:rPr>
        <w:t>implementation</w:t>
      </w:r>
      <w:r w:rsidR="00492677" w:rsidRPr="000F6893">
        <w:rPr>
          <w:rFonts w:asciiTheme="minorHAnsi" w:hAnsiTheme="minorHAnsi"/>
        </w:rPr>
        <w:t>of</w:t>
      </w:r>
      <w:proofErr w:type="spellEnd"/>
      <w:r w:rsidR="00492677" w:rsidRPr="000F6893">
        <w:rPr>
          <w:rFonts w:asciiTheme="minorHAnsi" w:hAnsiTheme="minorHAnsi"/>
        </w:rPr>
        <w:t xml:space="preserve"> PMLA policy and </w:t>
      </w:r>
      <w:r w:rsidRPr="000F6893">
        <w:rPr>
          <w:rFonts w:asciiTheme="minorHAnsi" w:hAnsiTheme="minorHAnsi"/>
        </w:rPr>
        <w:t xml:space="preserve"> is a person from this industry, working with</w:t>
      </w:r>
      <w:r w:rsidR="00492677" w:rsidRPr="000F6893">
        <w:rPr>
          <w:rFonts w:asciiTheme="minorHAnsi" w:hAnsiTheme="minorHAnsi"/>
        </w:rPr>
        <w:t xml:space="preserve"> </w:t>
      </w:r>
      <w:r w:rsidR="0035775F">
        <w:rPr>
          <w:rFonts w:asciiTheme="minorHAnsi" w:hAnsiTheme="minorHAnsi" w:cs="Arial"/>
          <w:b/>
          <w:bCs/>
          <w:color w:val="000000"/>
          <w:lang w:eastAsia="en-IN"/>
        </w:rPr>
        <w:t>BROKER NAME</w:t>
      </w:r>
      <w:r w:rsidR="0035775F" w:rsidRPr="000F6893">
        <w:rPr>
          <w:rFonts w:asciiTheme="minorHAnsi" w:hAnsiTheme="minorHAnsi" w:cs="Arial"/>
          <w:b/>
          <w:bCs/>
          <w:color w:val="000000"/>
          <w:lang w:eastAsia="en-IN"/>
        </w:rPr>
        <w:t xml:space="preserve"> PVT LTD</w:t>
      </w:r>
      <w:r w:rsidR="00492677" w:rsidRPr="000F6893">
        <w:rPr>
          <w:rFonts w:asciiTheme="minorHAnsi" w:hAnsiTheme="minorHAnsi"/>
        </w:rPr>
        <w:t>,</w:t>
      </w:r>
      <w:r w:rsidRPr="000F6893">
        <w:rPr>
          <w:rFonts w:asciiTheme="minorHAnsi" w:hAnsiTheme="minorHAnsi"/>
        </w:rPr>
        <w:t xml:space="preserve"> having experience of various departments &amp; is qualified by experience, knowledge and training to handle this work.</w:t>
      </w:r>
    </w:p>
    <w:p w14:paraId="76C5137E" w14:textId="77777777" w:rsidR="003D1D18" w:rsidRPr="000F6893" w:rsidRDefault="003D1D18" w:rsidP="00745A61">
      <w:pPr>
        <w:widowControl w:val="0"/>
        <w:overflowPunct w:val="0"/>
        <w:autoSpaceDE w:val="0"/>
        <w:autoSpaceDN w:val="0"/>
        <w:adjustRightInd w:val="0"/>
        <w:spacing w:after="0" w:line="247" w:lineRule="auto"/>
        <w:jc w:val="both"/>
        <w:rPr>
          <w:rFonts w:asciiTheme="minorHAnsi" w:hAnsiTheme="minorHAnsi"/>
        </w:rPr>
      </w:pPr>
      <w:r w:rsidRPr="000F6893">
        <w:rPr>
          <w:rFonts w:asciiTheme="minorHAnsi" w:hAnsiTheme="minorHAnsi"/>
        </w:rPr>
        <w:t xml:space="preserve">The duties of the Principal Officer will include monitoring the </w:t>
      </w:r>
      <w:r w:rsidR="00EC415D" w:rsidRPr="000F6893">
        <w:rPr>
          <w:rFonts w:asciiTheme="minorHAnsi" w:hAnsiTheme="minorHAnsi"/>
        </w:rPr>
        <w:t>company</w:t>
      </w:r>
      <w:r w:rsidRPr="000F6893">
        <w:rPr>
          <w:rFonts w:asciiTheme="minorHAnsi" w:hAnsiTheme="minorHAnsi"/>
        </w:rPr>
        <w:t>’s compliance with AML obligations and overseeing communication and training for employees namely; frontline staff, back office staff, compliance staff, risk management staff and staff dealing with new clients. The Principal Officer will also ensure that proper AML records are kept. When warranted, the Principal Officer will ensure filing of necessary reports with the Financial Intelligence Unit (FIU – IND).</w:t>
      </w:r>
    </w:p>
    <w:p w14:paraId="0189C60F" w14:textId="77777777" w:rsidR="003D1D18" w:rsidRPr="000F6893" w:rsidRDefault="003D1D18" w:rsidP="00745A61">
      <w:pPr>
        <w:widowControl w:val="0"/>
        <w:overflowPunct w:val="0"/>
        <w:autoSpaceDE w:val="0"/>
        <w:autoSpaceDN w:val="0"/>
        <w:adjustRightInd w:val="0"/>
        <w:spacing w:after="0" w:line="255" w:lineRule="auto"/>
        <w:jc w:val="both"/>
        <w:rPr>
          <w:rFonts w:asciiTheme="minorHAnsi" w:hAnsiTheme="minorHAnsi"/>
        </w:rPr>
      </w:pPr>
      <w:r w:rsidRPr="000F6893">
        <w:rPr>
          <w:rFonts w:asciiTheme="minorHAnsi" w:hAnsiTheme="minorHAnsi"/>
        </w:rPr>
        <w:t xml:space="preserve">The </w:t>
      </w:r>
      <w:r w:rsidR="009A45B4" w:rsidRPr="000F6893">
        <w:rPr>
          <w:rFonts w:asciiTheme="minorHAnsi" w:hAnsiTheme="minorHAnsi"/>
        </w:rPr>
        <w:t>company</w:t>
      </w:r>
      <w:r w:rsidRPr="000F6893">
        <w:rPr>
          <w:rFonts w:asciiTheme="minorHAnsi" w:hAnsiTheme="minorHAnsi"/>
        </w:rPr>
        <w:t xml:space="preserve"> has provided the FIU with contact information for the Principal Officer, including name, title, mailing address, e-mail address, telephone number and facsimile number. The </w:t>
      </w:r>
      <w:r w:rsidR="00EC415D" w:rsidRPr="000F6893">
        <w:rPr>
          <w:rFonts w:asciiTheme="minorHAnsi" w:hAnsiTheme="minorHAnsi"/>
        </w:rPr>
        <w:t>company</w:t>
      </w:r>
      <w:r w:rsidRPr="000F6893">
        <w:rPr>
          <w:rFonts w:asciiTheme="minorHAnsi" w:hAnsiTheme="minorHAnsi"/>
        </w:rPr>
        <w:t xml:space="preserve"> will promptly notify FIU of any change to this information.</w:t>
      </w:r>
    </w:p>
    <w:p w14:paraId="1D7FD58A" w14:textId="77777777" w:rsidR="00492677" w:rsidRPr="000F6893" w:rsidRDefault="00492677" w:rsidP="00745A61">
      <w:pPr>
        <w:widowControl w:val="0"/>
        <w:autoSpaceDE w:val="0"/>
        <w:autoSpaceDN w:val="0"/>
        <w:adjustRightInd w:val="0"/>
        <w:spacing w:after="0" w:line="240" w:lineRule="auto"/>
        <w:jc w:val="both"/>
        <w:rPr>
          <w:rFonts w:asciiTheme="minorHAnsi" w:hAnsiTheme="minorHAnsi"/>
          <w:b/>
          <w:bCs/>
        </w:rPr>
      </w:pPr>
    </w:p>
    <w:p w14:paraId="4C2FC96E" w14:textId="77777777" w:rsidR="00812509" w:rsidRPr="000F6893" w:rsidRDefault="0069062F" w:rsidP="00745A61">
      <w:pPr>
        <w:widowControl w:val="0"/>
        <w:autoSpaceDE w:val="0"/>
        <w:autoSpaceDN w:val="0"/>
        <w:adjustRightInd w:val="0"/>
        <w:spacing w:after="0" w:line="240" w:lineRule="auto"/>
        <w:jc w:val="both"/>
        <w:rPr>
          <w:rFonts w:asciiTheme="minorHAnsi" w:hAnsiTheme="minorHAnsi"/>
          <w:b/>
          <w:bCs/>
        </w:rPr>
      </w:pPr>
      <w:r w:rsidRPr="000F6893">
        <w:rPr>
          <w:rFonts w:asciiTheme="minorHAnsi" w:hAnsiTheme="minorHAnsi"/>
          <w:b/>
          <w:bCs/>
        </w:rPr>
        <w:t>Designated Director</w:t>
      </w:r>
    </w:p>
    <w:p w14:paraId="604F4C13" w14:textId="77777777" w:rsidR="00211632" w:rsidRPr="000F6893" w:rsidRDefault="00211632" w:rsidP="00745A61">
      <w:pPr>
        <w:autoSpaceDE w:val="0"/>
        <w:autoSpaceDN w:val="0"/>
        <w:adjustRightInd w:val="0"/>
        <w:spacing w:after="0"/>
        <w:jc w:val="both"/>
        <w:rPr>
          <w:rFonts w:asciiTheme="minorHAnsi" w:hAnsiTheme="minorHAnsi"/>
        </w:rPr>
      </w:pPr>
      <w:r w:rsidRPr="000F6893">
        <w:rPr>
          <w:rFonts w:asciiTheme="minorHAnsi" w:hAnsiTheme="minorHAnsi"/>
        </w:rPr>
        <w:t>The company has designated</w:t>
      </w:r>
      <w:r w:rsidR="00492677" w:rsidRPr="000F6893">
        <w:rPr>
          <w:rFonts w:asciiTheme="minorHAnsi" w:hAnsiTheme="minorHAnsi"/>
        </w:rPr>
        <w:t xml:space="preserve"> </w:t>
      </w:r>
      <w:r w:rsidR="00492677" w:rsidRPr="000F6893">
        <w:rPr>
          <w:rFonts w:asciiTheme="minorHAnsi" w:hAnsiTheme="minorHAnsi"/>
          <w:b/>
          <w:u w:val="single"/>
        </w:rPr>
        <w:t>MISS ANJANA VIJAY SHAH</w:t>
      </w:r>
      <w:r w:rsidR="00492677" w:rsidRPr="000F6893">
        <w:rPr>
          <w:rFonts w:asciiTheme="minorHAnsi" w:hAnsiTheme="minorHAnsi"/>
        </w:rPr>
        <w:t>,</w:t>
      </w:r>
      <w:r w:rsidRPr="000F6893">
        <w:rPr>
          <w:rFonts w:asciiTheme="minorHAnsi" w:hAnsiTheme="minorHAnsi"/>
        </w:rPr>
        <w:t xml:space="preserve"> one of the managing director of the firm as Designated Director </w:t>
      </w:r>
      <w:r w:rsidRPr="000F6893">
        <w:rPr>
          <w:rFonts w:asciiTheme="minorHAnsi" w:hAnsiTheme="minorHAnsi"/>
          <w:iCs/>
        </w:rPr>
        <w:t xml:space="preserve">to ensure overall compliance with the obligations imposed under </w:t>
      </w:r>
      <w:proofErr w:type="gramStart"/>
      <w:r w:rsidRPr="000F6893">
        <w:rPr>
          <w:rFonts w:asciiTheme="minorHAnsi" w:hAnsiTheme="minorHAnsi"/>
          <w:iCs/>
        </w:rPr>
        <w:t>PMLA  Act</w:t>
      </w:r>
      <w:proofErr w:type="gramEnd"/>
      <w:r w:rsidRPr="000F6893">
        <w:rPr>
          <w:rFonts w:asciiTheme="minorHAnsi" w:hAnsiTheme="minorHAnsi"/>
          <w:iCs/>
        </w:rPr>
        <w:t xml:space="preserve"> and the Rules. </w:t>
      </w:r>
      <w:r w:rsidRPr="000F6893">
        <w:rPr>
          <w:rFonts w:asciiTheme="minorHAnsi" w:hAnsiTheme="minorHAnsi"/>
        </w:rPr>
        <w:t>.</w:t>
      </w:r>
    </w:p>
    <w:p w14:paraId="5D266598" w14:textId="6491DE10" w:rsidR="00211632" w:rsidRPr="000F6893" w:rsidRDefault="00211632" w:rsidP="00745A61">
      <w:pPr>
        <w:spacing w:after="0"/>
        <w:jc w:val="both"/>
        <w:rPr>
          <w:rFonts w:asciiTheme="minorHAnsi" w:hAnsiTheme="minorHAnsi"/>
        </w:rPr>
      </w:pPr>
      <w:r w:rsidRPr="000F6893">
        <w:rPr>
          <w:rFonts w:asciiTheme="minorHAnsi" w:hAnsiTheme="minorHAnsi"/>
        </w:rPr>
        <w:t>The company</w:t>
      </w:r>
      <w:r w:rsidR="00C5398F">
        <w:rPr>
          <w:rFonts w:asciiTheme="minorHAnsi" w:hAnsiTheme="minorHAnsi"/>
        </w:rPr>
        <w:t xml:space="preserve"> </w:t>
      </w:r>
      <w:r w:rsidRPr="000F6893">
        <w:rPr>
          <w:rFonts w:asciiTheme="minorHAnsi" w:hAnsiTheme="minorHAnsi"/>
        </w:rPr>
        <w:t>has provided the FIU with contact information for the Designated Director</w:t>
      </w:r>
      <w:r w:rsidR="00C5398F">
        <w:rPr>
          <w:rFonts w:asciiTheme="minorHAnsi" w:hAnsiTheme="minorHAnsi"/>
        </w:rPr>
        <w:t xml:space="preserve"> </w:t>
      </w:r>
      <w:r w:rsidRPr="000F6893">
        <w:rPr>
          <w:rFonts w:asciiTheme="minorHAnsi" w:hAnsiTheme="minorHAnsi"/>
        </w:rPr>
        <w:t>including name, title, mailing address, e-mail address, telephone number and facsimile number. The company will promptly notify FIU of any change to this information.</w:t>
      </w:r>
    </w:p>
    <w:p w14:paraId="25145941" w14:textId="77777777" w:rsidR="00FB4C58" w:rsidRPr="000F6893" w:rsidRDefault="00FB4C58" w:rsidP="00745A61">
      <w:pPr>
        <w:widowControl w:val="0"/>
        <w:autoSpaceDE w:val="0"/>
        <w:autoSpaceDN w:val="0"/>
        <w:adjustRightInd w:val="0"/>
        <w:spacing w:after="0" w:line="240" w:lineRule="auto"/>
        <w:jc w:val="both"/>
        <w:rPr>
          <w:rFonts w:asciiTheme="minorHAnsi" w:hAnsiTheme="minorHAnsi"/>
          <w:b/>
          <w:bCs/>
        </w:rPr>
      </w:pPr>
    </w:p>
    <w:p w14:paraId="18B0CEB5"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b/>
          <w:bCs/>
          <w:u w:val="single"/>
        </w:rPr>
      </w:pPr>
      <w:r w:rsidRPr="000F6893">
        <w:rPr>
          <w:rFonts w:asciiTheme="minorHAnsi" w:hAnsiTheme="minorHAnsi"/>
          <w:b/>
          <w:bCs/>
          <w:u w:val="single"/>
        </w:rPr>
        <w:t>3.  Policies and procedure of</w:t>
      </w:r>
      <w:r w:rsidR="0069062F" w:rsidRPr="000F6893">
        <w:rPr>
          <w:rFonts w:asciiTheme="minorHAnsi" w:hAnsiTheme="minorHAnsi"/>
          <w:b/>
          <w:bCs/>
          <w:u w:val="single"/>
        </w:rPr>
        <w:t xml:space="preserve"> CDD/</w:t>
      </w:r>
      <w:r w:rsidRPr="000F6893">
        <w:rPr>
          <w:rFonts w:asciiTheme="minorHAnsi" w:hAnsiTheme="minorHAnsi"/>
          <w:b/>
          <w:bCs/>
          <w:u w:val="single"/>
        </w:rPr>
        <w:t xml:space="preserve"> identifying/acceptance of clients</w:t>
      </w:r>
    </w:p>
    <w:p w14:paraId="51F6C327" w14:textId="77777777" w:rsidR="0069062F" w:rsidRPr="000F6893" w:rsidRDefault="0069062F" w:rsidP="00745A61">
      <w:pPr>
        <w:widowControl w:val="0"/>
        <w:autoSpaceDE w:val="0"/>
        <w:autoSpaceDN w:val="0"/>
        <w:adjustRightInd w:val="0"/>
        <w:spacing w:after="0" w:line="240" w:lineRule="auto"/>
        <w:jc w:val="both"/>
        <w:rPr>
          <w:rFonts w:asciiTheme="minorHAnsi" w:hAnsiTheme="minorHAnsi"/>
          <w:b/>
          <w:bCs/>
          <w:u w:val="single"/>
        </w:rPr>
      </w:pPr>
      <w:r w:rsidRPr="000F6893">
        <w:rPr>
          <w:rFonts w:asciiTheme="minorHAnsi" w:hAnsiTheme="minorHAnsi"/>
          <w:b/>
          <w:bCs/>
          <w:u w:val="single"/>
        </w:rPr>
        <w:t xml:space="preserve">Customer due </w:t>
      </w:r>
      <w:r w:rsidR="00492677" w:rsidRPr="000F6893">
        <w:rPr>
          <w:rFonts w:asciiTheme="minorHAnsi" w:hAnsiTheme="minorHAnsi"/>
          <w:b/>
          <w:bCs/>
          <w:u w:val="single"/>
        </w:rPr>
        <w:t>Diligence</w:t>
      </w:r>
      <w:r w:rsidRPr="000F6893">
        <w:rPr>
          <w:rFonts w:asciiTheme="minorHAnsi" w:hAnsiTheme="minorHAnsi"/>
          <w:b/>
          <w:bCs/>
          <w:u w:val="single"/>
        </w:rPr>
        <w:t xml:space="preserve"> </w:t>
      </w:r>
      <w:r w:rsidR="00492677" w:rsidRPr="000F6893">
        <w:rPr>
          <w:rFonts w:asciiTheme="minorHAnsi" w:hAnsiTheme="minorHAnsi"/>
          <w:b/>
          <w:bCs/>
          <w:u w:val="single"/>
        </w:rPr>
        <w:t>Process (</w:t>
      </w:r>
      <w:r w:rsidRPr="000F6893">
        <w:rPr>
          <w:rFonts w:asciiTheme="minorHAnsi" w:hAnsiTheme="minorHAnsi"/>
          <w:b/>
          <w:bCs/>
          <w:u w:val="single"/>
        </w:rPr>
        <w:t>CDD)</w:t>
      </w:r>
    </w:p>
    <w:p w14:paraId="02A9A15D" w14:textId="77777777" w:rsidR="0069062F" w:rsidRPr="000F6893" w:rsidRDefault="0069062F" w:rsidP="00745A61">
      <w:pPr>
        <w:widowControl w:val="0"/>
        <w:autoSpaceDE w:val="0"/>
        <w:autoSpaceDN w:val="0"/>
        <w:adjustRightInd w:val="0"/>
        <w:spacing w:after="0" w:line="240" w:lineRule="auto"/>
        <w:jc w:val="both"/>
        <w:rPr>
          <w:rFonts w:asciiTheme="minorHAnsi" w:hAnsiTheme="minorHAnsi"/>
          <w:bCs/>
        </w:rPr>
      </w:pPr>
      <w:r w:rsidRPr="000F6893">
        <w:rPr>
          <w:rFonts w:asciiTheme="minorHAnsi" w:hAnsiTheme="minorHAnsi"/>
          <w:bCs/>
        </w:rPr>
        <w:t>This main aspect of the policy is the customer CDD means</w:t>
      </w:r>
      <w:r w:rsidR="00677821" w:rsidRPr="000F6893">
        <w:rPr>
          <w:rFonts w:asciiTheme="minorHAnsi" w:hAnsiTheme="minorHAnsi"/>
          <w:bCs/>
        </w:rPr>
        <w:t>:</w:t>
      </w:r>
    </w:p>
    <w:p w14:paraId="40A0195E" w14:textId="77777777" w:rsidR="0069062F" w:rsidRPr="000F6893" w:rsidRDefault="0069062F" w:rsidP="00745A61">
      <w:pPr>
        <w:widowControl w:val="0"/>
        <w:autoSpaceDE w:val="0"/>
        <w:autoSpaceDN w:val="0"/>
        <w:adjustRightInd w:val="0"/>
        <w:spacing w:after="0" w:line="240" w:lineRule="auto"/>
        <w:jc w:val="both"/>
        <w:rPr>
          <w:rFonts w:asciiTheme="minorHAnsi" w:hAnsiTheme="minorHAnsi"/>
          <w:bCs/>
        </w:rPr>
      </w:pPr>
      <w:r w:rsidRPr="000F6893">
        <w:rPr>
          <w:rFonts w:asciiTheme="minorHAnsi" w:hAnsiTheme="minorHAnsi"/>
          <w:bCs/>
        </w:rPr>
        <w:t>Obtaining sufficient information about to the client in order to identify who is the actual beneficial owner</w:t>
      </w:r>
      <w:r w:rsidR="009A20CF" w:rsidRPr="000F6893">
        <w:rPr>
          <w:rFonts w:asciiTheme="minorHAnsi" w:hAnsiTheme="minorHAnsi"/>
          <w:bCs/>
        </w:rPr>
        <w:t xml:space="preserve"> </w:t>
      </w:r>
      <w:r w:rsidRPr="000F6893">
        <w:rPr>
          <w:rFonts w:asciiTheme="minorHAnsi" w:hAnsiTheme="minorHAnsi"/>
          <w:bCs/>
        </w:rPr>
        <w:t>of the securities or on whose behalf transaction is conducted.</w:t>
      </w:r>
    </w:p>
    <w:p w14:paraId="58FA07E9" w14:textId="77777777" w:rsidR="0069062F" w:rsidRPr="000F6893" w:rsidRDefault="0069062F" w:rsidP="00745A61">
      <w:pPr>
        <w:widowControl w:val="0"/>
        <w:autoSpaceDE w:val="0"/>
        <w:autoSpaceDN w:val="0"/>
        <w:adjustRightInd w:val="0"/>
        <w:spacing w:after="0" w:line="240" w:lineRule="auto"/>
        <w:jc w:val="both"/>
        <w:rPr>
          <w:rFonts w:asciiTheme="minorHAnsi" w:hAnsiTheme="minorHAnsi"/>
          <w:bCs/>
        </w:rPr>
      </w:pPr>
      <w:r w:rsidRPr="000F6893">
        <w:rPr>
          <w:rFonts w:asciiTheme="minorHAnsi" w:hAnsiTheme="minorHAnsi"/>
          <w:bCs/>
        </w:rPr>
        <w:t xml:space="preserve">Verify the customer’s </w:t>
      </w:r>
      <w:r w:rsidR="00492677" w:rsidRPr="000F6893">
        <w:rPr>
          <w:rFonts w:asciiTheme="minorHAnsi" w:hAnsiTheme="minorHAnsi"/>
          <w:bCs/>
        </w:rPr>
        <w:t>identity using</w:t>
      </w:r>
      <w:r w:rsidRPr="000F6893">
        <w:rPr>
          <w:rFonts w:asciiTheme="minorHAnsi" w:hAnsiTheme="minorHAnsi"/>
          <w:bCs/>
        </w:rPr>
        <w:t xml:space="preserve"> reliable</w:t>
      </w:r>
      <w:r w:rsidR="0018489D" w:rsidRPr="000F6893">
        <w:rPr>
          <w:rFonts w:asciiTheme="minorHAnsi" w:hAnsiTheme="minorHAnsi"/>
          <w:bCs/>
        </w:rPr>
        <w:t>,</w:t>
      </w:r>
      <w:r w:rsidRPr="000F6893">
        <w:rPr>
          <w:rFonts w:asciiTheme="minorHAnsi" w:hAnsiTheme="minorHAnsi"/>
          <w:bCs/>
        </w:rPr>
        <w:t xml:space="preserve"> independent source </w:t>
      </w:r>
      <w:proofErr w:type="gramStart"/>
      <w:r w:rsidRPr="000F6893">
        <w:rPr>
          <w:rFonts w:asciiTheme="minorHAnsi" w:hAnsiTheme="minorHAnsi"/>
          <w:bCs/>
        </w:rPr>
        <w:t>document ,data</w:t>
      </w:r>
      <w:proofErr w:type="gramEnd"/>
      <w:r w:rsidRPr="000F6893">
        <w:rPr>
          <w:rFonts w:asciiTheme="minorHAnsi" w:hAnsiTheme="minorHAnsi"/>
          <w:bCs/>
        </w:rPr>
        <w:t xml:space="preserve"> or</w:t>
      </w:r>
      <w:r w:rsidR="0065298B" w:rsidRPr="000F6893">
        <w:rPr>
          <w:rFonts w:asciiTheme="minorHAnsi" w:hAnsiTheme="minorHAnsi"/>
          <w:bCs/>
        </w:rPr>
        <w:t xml:space="preserve"> </w:t>
      </w:r>
      <w:r w:rsidRPr="000F6893">
        <w:rPr>
          <w:rFonts w:asciiTheme="minorHAnsi" w:hAnsiTheme="minorHAnsi"/>
          <w:bCs/>
        </w:rPr>
        <w:t>information.</w:t>
      </w:r>
    </w:p>
    <w:p w14:paraId="0B0E618B" w14:textId="77777777" w:rsidR="00D11924" w:rsidRPr="000F6893" w:rsidRDefault="00D11924" w:rsidP="00745A61">
      <w:pPr>
        <w:autoSpaceDE w:val="0"/>
        <w:autoSpaceDN w:val="0"/>
        <w:adjustRightInd w:val="0"/>
        <w:spacing w:after="0" w:line="240" w:lineRule="auto"/>
        <w:jc w:val="both"/>
        <w:rPr>
          <w:rFonts w:asciiTheme="minorHAnsi" w:hAnsiTheme="minorHAnsi"/>
          <w:lang w:val="en-IN" w:eastAsia="en-IN"/>
        </w:rPr>
      </w:pPr>
      <w:r w:rsidRPr="000F6893">
        <w:rPr>
          <w:rFonts w:asciiTheme="minorHAnsi" w:hAnsiTheme="minorHAnsi"/>
          <w:lang w:val="en-IN" w:eastAsia="en-IN"/>
        </w:rPr>
        <w:t>Conduct on-going due diligence and scrutiny of the account/client to ensure</w:t>
      </w:r>
      <w:r w:rsidR="00D35493" w:rsidRPr="000F6893">
        <w:rPr>
          <w:rFonts w:asciiTheme="minorHAnsi" w:hAnsiTheme="minorHAnsi"/>
          <w:lang w:val="en-IN" w:eastAsia="en-IN"/>
        </w:rPr>
        <w:t xml:space="preserve"> </w:t>
      </w:r>
      <w:r w:rsidRPr="000F6893">
        <w:rPr>
          <w:rFonts w:asciiTheme="minorHAnsi" w:hAnsiTheme="minorHAnsi"/>
          <w:lang w:val="en-IN" w:eastAsia="en-IN"/>
        </w:rPr>
        <w:t xml:space="preserve">that the transaction </w:t>
      </w:r>
      <w:r w:rsidR="00677821" w:rsidRPr="000F6893">
        <w:rPr>
          <w:rFonts w:asciiTheme="minorHAnsi" w:hAnsiTheme="minorHAnsi"/>
          <w:lang w:val="en-IN" w:eastAsia="en-IN"/>
        </w:rPr>
        <w:t xml:space="preserve">  </w:t>
      </w:r>
      <w:r w:rsidRPr="000F6893">
        <w:rPr>
          <w:rFonts w:asciiTheme="minorHAnsi" w:hAnsiTheme="minorHAnsi"/>
          <w:lang w:val="en-IN" w:eastAsia="en-IN"/>
        </w:rPr>
        <w:t>conducted are consistent with the client’s</w:t>
      </w:r>
      <w:r w:rsidR="00D35493" w:rsidRPr="000F6893">
        <w:rPr>
          <w:rFonts w:asciiTheme="minorHAnsi" w:hAnsiTheme="minorHAnsi"/>
          <w:lang w:val="en-IN" w:eastAsia="en-IN"/>
        </w:rPr>
        <w:t xml:space="preserve"> </w:t>
      </w:r>
      <w:r w:rsidRPr="000F6893">
        <w:rPr>
          <w:rFonts w:asciiTheme="minorHAnsi" w:hAnsiTheme="minorHAnsi"/>
          <w:lang w:val="en-IN" w:eastAsia="en-IN"/>
        </w:rPr>
        <w:t>background/financial status, its activities and risk profile.</w:t>
      </w:r>
    </w:p>
    <w:p w14:paraId="41C0DA8D" w14:textId="77777777" w:rsidR="00D11924" w:rsidRPr="000F6893" w:rsidRDefault="00D11924" w:rsidP="00745A61">
      <w:pPr>
        <w:autoSpaceDE w:val="0"/>
        <w:autoSpaceDN w:val="0"/>
        <w:adjustRightInd w:val="0"/>
        <w:spacing w:after="0" w:line="240" w:lineRule="auto"/>
        <w:jc w:val="both"/>
        <w:rPr>
          <w:rFonts w:asciiTheme="minorHAnsi" w:hAnsiTheme="minorHAnsi"/>
          <w:lang w:val="en-IN" w:eastAsia="en-IN"/>
        </w:rPr>
      </w:pPr>
      <w:r w:rsidRPr="000F6893">
        <w:rPr>
          <w:rFonts w:asciiTheme="minorHAnsi" w:hAnsiTheme="minorHAnsi"/>
          <w:lang w:val="en-IN" w:eastAsia="en-IN"/>
        </w:rPr>
        <w:t>The Customer Due Diligence Process includes three specific parameters:</w:t>
      </w:r>
    </w:p>
    <w:p w14:paraId="1E8D30E3" w14:textId="77777777" w:rsidR="00D11924" w:rsidRPr="000F6893" w:rsidRDefault="009A20CF" w:rsidP="00745A61">
      <w:pPr>
        <w:autoSpaceDE w:val="0"/>
        <w:autoSpaceDN w:val="0"/>
        <w:adjustRightInd w:val="0"/>
        <w:spacing w:after="0" w:line="240" w:lineRule="auto"/>
        <w:jc w:val="both"/>
        <w:rPr>
          <w:rFonts w:asciiTheme="minorHAnsi" w:hAnsiTheme="minorHAnsi"/>
          <w:lang w:val="en-IN" w:eastAsia="en-IN"/>
        </w:rPr>
      </w:pPr>
      <w:r w:rsidRPr="000F6893">
        <w:rPr>
          <w:rFonts w:asciiTheme="minorHAnsi" w:hAnsiTheme="minorHAnsi"/>
          <w:lang w:val="en-IN" w:eastAsia="en-IN"/>
        </w:rPr>
        <w:t xml:space="preserve">       </w:t>
      </w:r>
      <w:r w:rsidR="00D11924" w:rsidRPr="000F6893">
        <w:rPr>
          <w:rFonts w:asciiTheme="minorHAnsi" w:hAnsiTheme="minorHAnsi"/>
          <w:lang w:val="en-IN" w:eastAsia="en-IN"/>
        </w:rPr>
        <w:t>Policy for Acceptance of Clients</w:t>
      </w:r>
    </w:p>
    <w:p w14:paraId="299929E4" w14:textId="77777777" w:rsidR="00D11924" w:rsidRPr="000F6893" w:rsidRDefault="009A20CF" w:rsidP="00745A61">
      <w:pPr>
        <w:autoSpaceDE w:val="0"/>
        <w:autoSpaceDN w:val="0"/>
        <w:adjustRightInd w:val="0"/>
        <w:spacing w:after="0" w:line="240" w:lineRule="auto"/>
        <w:jc w:val="both"/>
        <w:rPr>
          <w:rFonts w:asciiTheme="minorHAnsi" w:hAnsiTheme="minorHAnsi"/>
          <w:lang w:val="en-IN" w:eastAsia="en-IN"/>
        </w:rPr>
      </w:pPr>
      <w:r w:rsidRPr="000F6893">
        <w:rPr>
          <w:rFonts w:asciiTheme="minorHAnsi" w:hAnsiTheme="minorHAnsi"/>
          <w:lang w:val="en-IN" w:eastAsia="en-IN"/>
        </w:rPr>
        <w:t xml:space="preserve">       </w:t>
      </w:r>
      <w:r w:rsidR="00D11924" w:rsidRPr="000F6893">
        <w:rPr>
          <w:rFonts w:asciiTheme="minorHAnsi" w:hAnsiTheme="minorHAnsi"/>
          <w:lang w:val="en-IN" w:eastAsia="en-IN"/>
        </w:rPr>
        <w:t>Client Identification Procedure</w:t>
      </w:r>
    </w:p>
    <w:p w14:paraId="73E8D6DB" w14:textId="77777777" w:rsidR="00F2292F" w:rsidRPr="000F6893" w:rsidRDefault="00D35493" w:rsidP="00745A61">
      <w:pPr>
        <w:autoSpaceDE w:val="0"/>
        <w:autoSpaceDN w:val="0"/>
        <w:adjustRightInd w:val="0"/>
        <w:spacing w:after="0" w:line="240" w:lineRule="auto"/>
        <w:jc w:val="both"/>
        <w:rPr>
          <w:rFonts w:asciiTheme="minorHAnsi" w:hAnsiTheme="minorHAnsi"/>
          <w:lang w:val="en-IN" w:eastAsia="en-IN"/>
        </w:rPr>
      </w:pPr>
      <w:r w:rsidRPr="000F6893">
        <w:rPr>
          <w:rFonts w:asciiTheme="minorHAnsi" w:hAnsiTheme="minorHAnsi"/>
          <w:lang w:val="en-IN" w:eastAsia="en-IN"/>
        </w:rPr>
        <w:lastRenderedPageBreak/>
        <w:t xml:space="preserve">       Suspicious Transaction identification &amp; reporting</w:t>
      </w:r>
    </w:p>
    <w:p w14:paraId="46879741" w14:textId="77777777" w:rsidR="003D1D18" w:rsidRPr="000F6893" w:rsidRDefault="003D1D18" w:rsidP="00745A61">
      <w:pPr>
        <w:autoSpaceDE w:val="0"/>
        <w:autoSpaceDN w:val="0"/>
        <w:adjustRightInd w:val="0"/>
        <w:spacing w:after="0" w:line="240" w:lineRule="auto"/>
        <w:jc w:val="both"/>
        <w:rPr>
          <w:rFonts w:asciiTheme="minorHAnsi" w:hAnsiTheme="minorHAnsi"/>
          <w:lang w:val="en-IN" w:eastAsia="en-IN"/>
        </w:rPr>
      </w:pPr>
      <w:r w:rsidRPr="000F6893">
        <w:rPr>
          <w:rFonts w:asciiTheme="minorHAnsi" w:hAnsiTheme="minorHAnsi"/>
        </w:rPr>
        <w:t xml:space="preserve">Entities such as individuals, HUFs, </w:t>
      </w:r>
      <w:r w:rsidR="00677821" w:rsidRPr="000F6893">
        <w:rPr>
          <w:rFonts w:asciiTheme="minorHAnsi" w:hAnsiTheme="minorHAnsi"/>
        </w:rPr>
        <w:t>company’s</w:t>
      </w:r>
      <w:r w:rsidRPr="000F6893">
        <w:rPr>
          <w:rFonts w:asciiTheme="minorHAnsi" w:hAnsiTheme="minorHAnsi"/>
        </w:rPr>
        <w:t xml:space="preserve">, public and private limited companies, non resident Indians and persons of Indian origin to be registered as a client after proper due diligence process in compliance with the guidelines and following know your client formalities prescribed by </w:t>
      </w:r>
      <w:r w:rsidR="00387844" w:rsidRPr="000F6893">
        <w:rPr>
          <w:rFonts w:asciiTheme="minorHAnsi" w:hAnsiTheme="minorHAnsi"/>
        </w:rPr>
        <w:t>SEBI/Exchanges/DP</w:t>
      </w:r>
      <w:r w:rsidRPr="000F6893">
        <w:rPr>
          <w:rFonts w:asciiTheme="minorHAnsi" w:hAnsiTheme="minorHAnsi"/>
        </w:rPr>
        <w:t xml:space="preserve">. </w:t>
      </w:r>
      <w:r w:rsidR="00691B6A" w:rsidRPr="000F6893">
        <w:rPr>
          <w:rFonts w:asciiTheme="minorHAnsi" w:hAnsiTheme="minorHAnsi"/>
        </w:rPr>
        <w:t>KRA/</w:t>
      </w:r>
      <w:proofErr w:type="gramStart"/>
      <w:r w:rsidR="00691B6A" w:rsidRPr="000F6893">
        <w:rPr>
          <w:rFonts w:asciiTheme="minorHAnsi" w:hAnsiTheme="minorHAnsi"/>
        </w:rPr>
        <w:t xml:space="preserve">CKYCR </w:t>
      </w:r>
      <w:r w:rsidRPr="000F6893">
        <w:rPr>
          <w:rFonts w:asciiTheme="minorHAnsi" w:hAnsiTheme="minorHAnsi"/>
        </w:rPr>
        <w:t xml:space="preserve"> procedures</w:t>
      </w:r>
      <w:proofErr w:type="gramEnd"/>
      <w:r w:rsidRPr="000F6893">
        <w:rPr>
          <w:rFonts w:asciiTheme="minorHAnsi" w:hAnsiTheme="minorHAnsi"/>
        </w:rPr>
        <w:t xml:space="preserve"> as prescribed by </w:t>
      </w:r>
      <w:r w:rsidR="00387844" w:rsidRPr="000F6893">
        <w:rPr>
          <w:rFonts w:asciiTheme="minorHAnsi" w:hAnsiTheme="minorHAnsi"/>
        </w:rPr>
        <w:t>SEBI/Exchanges/DP</w:t>
      </w:r>
      <w:r w:rsidR="00F5101A" w:rsidRPr="000F6893">
        <w:rPr>
          <w:rFonts w:asciiTheme="minorHAnsi" w:hAnsiTheme="minorHAnsi"/>
        </w:rPr>
        <w:t xml:space="preserve"> </w:t>
      </w:r>
      <w:r w:rsidRPr="000F6893">
        <w:rPr>
          <w:rFonts w:asciiTheme="minorHAnsi" w:hAnsiTheme="minorHAnsi"/>
        </w:rPr>
        <w:t>are to be followed for all clients.</w:t>
      </w:r>
    </w:p>
    <w:p w14:paraId="5AC270A7" w14:textId="77777777" w:rsidR="0065298B" w:rsidRPr="000F6893" w:rsidRDefault="0065298B" w:rsidP="00745A61">
      <w:pPr>
        <w:spacing w:after="0" w:line="240" w:lineRule="auto"/>
        <w:jc w:val="both"/>
        <w:rPr>
          <w:rFonts w:asciiTheme="minorHAnsi" w:hAnsiTheme="minorHAnsi"/>
          <w:bCs/>
          <w:color w:val="000000"/>
          <w:lang w:eastAsia="en-IN"/>
        </w:rPr>
      </w:pPr>
    </w:p>
    <w:p w14:paraId="7068A0EA" w14:textId="77777777" w:rsidR="00917322" w:rsidRPr="000F6893" w:rsidRDefault="00917322" w:rsidP="00745A61">
      <w:pPr>
        <w:spacing w:after="0" w:line="240" w:lineRule="auto"/>
        <w:jc w:val="both"/>
        <w:rPr>
          <w:rFonts w:asciiTheme="minorHAnsi" w:hAnsiTheme="minorHAnsi"/>
          <w:lang w:eastAsia="en-IN"/>
        </w:rPr>
      </w:pPr>
      <w:r w:rsidRPr="000F6893">
        <w:rPr>
          <w:rFonts w:asciiTheme="minorHAnsi" w:hAnsiTheme="minorHAnsi"/>
          <w:bCs/>
          <w:color w:val="000000"/>
          <w:lang w:eastAsia="en-IN"/>
        </w:rPr>
        <w:t>Reliance on third party for carrying out Client Due Diligence (CDD)</w:t>
      </w:r>
    </w:p>
    <w:p w14:paraId="78F22093" w14:textId="77777777" w:rsidR="00917322" w:rsidRPr="000F6893" w:rsidRDefault="00917322" w:rsidP="00745A61">
      <w:pPr>
        <w:spacing w:after="0" w:line="240" w:lineRule="auto"/>
        <w:jc w:val="both"/>
        <w:rPr>
          <w:rFonts w:asciiTheme="minorHAnsi" w:hAnsiTheme="minorHAnsi"/>
          <w:lang w:eastAsia="en-IN"/>
        </w:rPr>
      </w:pPr>
      <w:r w:rsidRPr="000F6893">
        <w:rPr>
          <w:rFonts w:asciiTheme="minorHAnsi" w:hAnsiTheme="minorHAnsi"/>
          <w:lang w:eastAsia="en-IN"/>
        </w:rPr>
        <w:t xml:space="preserve">Company policy is not to rely on third party for the purpose of verification of the identity of the </w:t>
      </w:r>
      <w:proofErr w:type="gramStart"/>
      <w:r w:rsidRPr="000F6893">
        <w:rPr>
          <w:rFonts w:asciiTheme="minorHAnsi" w:hAnsiTheme="minorHAnsi"/>
          <w:lang w:eastAsia="en-IN"/>
        </w:rPr>
        <w:t>client .</w:t>
      </w:r>
      <w:proofErr w:type="gramEnd"/>
    </w:p>
    <w:p w14:paraId="7BD89312" w14:textId="77777777" w:rsidR="00492677" w:rsidRPr="000F6893" w:rsidRDefault="00492677" w:rsidP="00745A61">
      <w:pPr>
        <w:spacing w:after="0" w:line="240" w:lineRule="auto"/>
        <w:jc w:val="both"/>
        <w:rPr>
          <w:rFonts w:asciiTheme="minorHAnsi" w:hAnsiTheme="minorHAnsi"/>
          <w:bCs/>
          <w:color w:val="000000"/>
          <w:lang w:eastAsia="en-IN"/>
        </w:rPr>
      </w:pPr>
    </w:p>
    <w:p w14:paraId="3E8F1A7E" w14:textId="77777777" w:rsidR="00492677" w:rsidRPr="000F6893" w:rsidRDefault="00917322" w:rsidP="00745A61">
      <w:pPr>
        <w:spacing w:after="0" w:line="240" w:lineRule="auto"/>
        <w:jc w:val="both"/>
        <w:rPr>
          <w:rFonts w:asciiTheme="minorHAnsi" w:hAnsiTheme="minorHAnsi"/>
          <w:bCs/>
          <w:color w:val="000000"/>
          <w:lang w:eastAsia="en-IN"/>
        </w:rPr>
      </w:pPr>
      <w:r w:rsidRPr="00745A61">
        <w:rPr>
          <w:rFonts w:asciiTheme="minorHAnsi" w:hAnsiTheme="minorHAnsi"/>
          <w:b/>
          <w:bCs/>
          <w:color w:val="000000"/>
          <w:lang w:eastAsia="en-IN"/>
        </w:rPr>
        <w:t>I</w:t>
      </w:r>
      <w:r w:rsidRPr="000F6893">
        <w:rPr>
          <w:rFonts w:asciiTheme="minorHAnsi" w:hAnsiTheme="minorHAnsi"/>
          <w:bCs/>
          <w:color w:val="000000"/>
          <w:lang w:eastAsia="en-IN"/>
        </w:rPr>
        <w:t xml:space="preserve">. In </w:t>
      </w:r>
      <w:r w:rsidR="00492677" w:rsidRPr="000F6893">
        <w:rPr>
          <w:rFonts w:asciiTheme="minorHAnsi" w:hAnsiTheme="minorHAnsi"/>
          <w:bCs/>
          <w:color w:val="000000"/>
          <w:lang w:eastAsia="en-IN"/>
        </w:rPr>
        <w:t>case third</w:t>
      </w:r>
      <w:r w:rsidRPr="000F6893">
        <w:rPr>
          <w:rFonts w:asciiTheme="minorHAnsi" w:hAnsiTheme="minorHAnsi"/>
          <w:bCs/>
          <w:color w:val="000000"/>
          <w:lang w:eastAsia="en-IN"/>
        </w:rPr>
        <w:t xml:space="preserve"> party for the purpose of </w:t>
      </w:r>
    </w:p>
    <w:p w14:paraId="12F81E7B" w14:textId="77777777" w:rsidR="00492677" w:rsidRPr="000F6893" w:rsidRDefault="00917322" w:rsidP="00745A61">
      <w:pPr>
        <w:spacing w:after="0" w:line="240" w:lineRule="auto"/>
        <w:jc w:val="both"/>
        <w:rPr>
          <w:rFonts w:asciiTheme="minorHAnsi" w:hAnsiTheme="minorHAnsi"/>
          <w:bCs/>
          <w:color w:val="000000"/>
          <w:lang w:eastAsia="en-IN"/>
        </w:rPr>
      </w:pPr>
      <w:r w:rsidRPr="000F6893">
        <w:rPr>
          <w:rFonts w:asciiTheme="minorHAnsi" w:hAnsiTheme="minorHAnsi"/>
          <w:bCs/>
          <w:color w:val="000000"/>
          <w:lang w:eastAsia="en-IN"/>
        </w:rPr>
        <w:t xml:space="preserve">(a) </w:t>
      </w:r>
      <w:r w:rsidR="00492677" w:rsidRPr="000F6893">
        <w:rPr>
          <w:rFonts w:asciiTheme="minorHAnsi" w:hAnsiTheme="minorHAnsi"/>
          <w:bCs/>
          <w:color w:val="000000"/>
          <w:lang w:eastAsia="en-IN"/>
        </w:rPr>
        <w:t>Identification</w:t>
      </w:r>
      <w:r w:rsidRPr="000F6893">
        <w:rPr>
          <w:rFonts w:asciiTheme="minorHAnsi" w:hAnsiTheme="minorHAnsi"/>
          <w:bCs/>
          <w:color w:val="000000"/>
          <w:lang w:eastAsia="en-IN"/>
        </w:rPr>
        <w:t xml:space="preserve"> and verification of the identity of a client and </w:t>
      </w:r>
    </w:p>
    <w:p w14:paraId="53B60BD4" w14:textId="77777777" w:rsidR="00492677" w:rsidRPr="000F6893" w:rsidRDefault="00917322" w:rsidP="00745A61">
      <w:pPr>
        <w:spacing w:after="0" w:line="240" w:lineRule="auto"/>
        <w:jc w:val="both"/>
        <w:rPr>
          <w:rFonts w:asciiTheme="minorHAnsi" w:hAnsiTheme="minorHAnsi"/>
          <w:bCs/>
          <w:color w:val="000000"/>
          <w:lang w:eastAsia="en-IN"/>
        </w:rPr>
      </w:pPr>
      <w:r w:rsidRPr="000F6893">
        <w:rPr>
          <w:rFonts w:asciiTheme="minorHAnsi" w:hAnsiTheme="minorHAnsi"/>
          <w:bCs/>
          <w:color w:val="000000"/>
          <w:lang w:eastAsia="en-IN"/>
        </w:rPr>
        <w:t xml:space="preserve">(b) </w:t>
      </w:r>
      <w:r w:rsidR="00492677" w:rsidRPr="000F6893">
        <w:rPr>
          <w:rFonts w:asciiTheme="minorHAnsi" w:hAnsiTheme="minorHAnsi"/>
          <w:bCs/>
          <w:color w:val="000000"/>
          <w:lang w:eastAsia="en-IN"/>
        </w:rPr>
        <w:t>Determination</w:t>
      </w:r>
      <w:r w:rsidRPr="000F6893">
        <w:rPr>
          <w:rFonts w:asciiTheme="minorHAnsi" w:hAnsiTheme="minorHAnsi"/>
          <w:bCs/>
          <w:color w:val="000000"/>
          <w:lang w:eastAsia="en-IN"/>
        </w:rPr>
        <w:t xml:space="preserve"> of whether the client is acting on behalf of a beneficial owner, identification of the beneficial owner and verification of the identity of the beneficial owner. </w:t>
      </w:r>
    </w:p>
    <w:p w14:paraId="09F0B83C" w14:textId="77777777" w:rsidR="00917322" w:rsidRPr="000F6893" w:rsidRDefault="00917322" w:rsidP="00745A61">
      <w:pPr>
        <w:spacing w:after="0" w:line="240" w:lineRule="auto"/>
        <w:jc w:val="both"/>
        <w:rPr>
          <w:rFonts w:asciiTheme="minorHAnsi" w:hAnsiTheme="minorHAnsi"/>
          <w:lang w:eastAsia="en-IN"/>
        </w:rPr>
      </w:pPr>
      <w:r w:rsidRPr="000F6893">
        <w:rPr>
          <w:rFonts w:asciiTheme="minorHAnsi" w:hAnsiTheme="minorHAnsi"/>
          <w:bCs/>
          <w:color w:val="000000"/>
          <w:lang w:eastAsia="en-IN"/>
        </w:rPr>
        <w:t>Such third party are regulated, supervised or monitored by us, and have measures in place for compliance with CDD and record-keeping requirements in line with the obligations under the PML Act.</w:t>
      </w:r>
    </w:p>
    <w:p w14:paraId="72D87EB4" w14:textId="77777777" w:rsidR="00492677" w:rsidRPr="000F6893" w:rsidRDefault="00492677" w:rsidP="00745A61">
      <w:pPr>
        <w:spacing w:after="0" w:line="240" w:lineRule="auto"/>
        <w:jc w:val="both"/>
        <w:rPr>
          <w:rFonts w:asciiTheme="minorHAnsi" w:hAnsiTheme="minorHAnsi"/>
          <w:bCs/>
          <w:color w:val="000000"/>
          <w:lang w:eastAsia="en-IN"/>
        </w:rPr>
      </w:pPr>
    </w:p>
    <w:p w14:paraId="7681C655" w14:textId="77777777" w:rsidR="00917322" w:rsidRPr="000F6893" w:rsidRDefault="00917322" w:rsidP="00745A61">
      <w:pPr>
        <w:spacing w:after="0" w:line="240" w:lineRule="auto"/>
        <w:jc w:val="both"/>
        <w:rPr>
          <w:rFonts w:asciiTheme="minorHAnsi" w:hAnsiTheme="minorHAnsi"/>
          <w:lang w:eastAsia="en-IN"/>
        </w:rPr>
      </w:pPr>
      <w:r w:rsidRPr="00745A61">
        <w:rPr>
          <w:rFonts w:asciiTheme="minorHAnsi" w:hAnsiTheme="minorHAnsi"/>
          <w:b/>
          <w:bCs/>
          <w:color w:val="000000"/>
          <w:lang w:eastAsia="en-IN"/>
        </w:rPr>
        <w:t>II</w:t>
      </w:r>
      <w:r w:rsidRPr="000F6893">
        <w:rPr>
          <w:rFonts w:asciiTheme="minorHAnsi" w:hAnsiTheme="minorHAnsi"/>
          <w:bCs/>
          <w:color w:val="000000"/>
          <w:lang w:eastAsia="en-IN"/>
        </w:rPr>
        <w:t>. Such reliance shall be subject to the conditions that are specified in Rule 9 (2) of the PML Rules and shall be in accordance with the regulations and circulars/ guidelines issued by SEBI from time to time. Further, it is clarified that the registered intermediary shall be ultimately responsible for CDD and undertaking enhanced due diligence measures, as applicable.</w:t>
      </w:r>
    </w:p>
    <w:p w14:paraId="6BA2B053" w14:textId="77777777" w:rsidR="00917322" w:rsidRPr="000F6893" w:rsidRDefault="00917322" w:rsidP="00745A61">
      <w:pPr>
        <w:autoSpaceDE w:val="0"/>
        <w:autoSpaceDN w:val="0"/>
        <w:adjustRightInd w:val="0"/>
        <w:spacing w:after="0" w:line="240" w:lineRule="auto"/>
        <w:jc w:val="both"/>
        <w:rPr>
          <w:rFonts w:asciiTheme="minorHAnsi" w:hAnsiTheme="minorHAnsi"/>
        </w:rPr>
      </w:pPr>
    </w:p>
    <w:p w14:paraId="5B534D52" w14:textId="77777777" w:rsidR="003D1D18" w:rsidRPr="000F6893" w:rsidRDefault="003D1D18" w:rsidP="00745A61">
      <w:pPr>
        <w:widowControl w:val="0"/>
        <w:numPr>
          <w:ilvl w:val="0"/>
          <w:numId w:val="1"/>
        </w:numPr>
        <w:overflowPunct w:val="0"/>
        <w:autoSpaceDE w:val="0"/>
        <w:autoSpaceDN w:val="0"/>
        <w:adjustRightInd w:val="0"/>
        <w:spacing w:after="0" w:line="240" w:lineRule="auto"/>
        <w:jc w:val="both"/>
        <w:rPr>
          <w:rFonts w:asciiTheme="minorHAnsi" w:hAnsiTheme="minorHAnsi" w:cs="Arial"/>
        </w:rPr>
      </w:pPr>
      <w:r w:rsidRPr="000F6893">
        <w:rPr>
          <w:rFonts w:asciiTheme="minorHAnsi" w:hAnsiTheme="minorHAnsi"/>
          <w:b/>
          <w:bCs/>
        </w:rPr>
        <w:t xml:space="preserve">Policy On Client Acceptance </w:t>
      </w:r>
    </w:p>
    <w:p w14:paraId="25CA35A8" w14:textId="77777777" w:rsidR="003D1D18" w:rsidRPr="000F6893" w:rsidRDefault="003D1D18" w:rsidP="00745A61">
      <w:pPr>
        <w:widowControl w:val="0"/>
        <w:numPr>
          <w:ilvl w:val="0"/>
          <w:numId w:val="2"/>
        </w:numPr>
        <w:overflowPunct w:val="0"/>
        <w:autoSpaceDE w:val="0"/>
        <w:autoSpaceDN w:val="0"/>
        <w:adjustRightInd w:val="0"/>
        <w:spacing w:after="0" w:line="240" w:lineRule="auto"/>
        <w:jc w:val="both"/>
        <w:rPr>
          <w:rFonts w:asciiTheme="minorHAnsi" w:hAnsiTheme="minorHAnsi"/>
        </w:rPr>
      </w:pPr>
      <w:r w:rsidRPr="000F6893">
        <w:rPr>
          <w:rFonts w:asciiTheme="minorHAnsi" w:hAnsiTheme="minorHAnsi"/>
        </w:rPr>
        <w:t xml:space="preserve">No account will be opened in fictitious/ benami name. </w:t>
      </w:r>
    </w:p>
    <w:p w14:paraId="597932F7" w14:textId="77777777" w:rsidR="003D1D18" w:rsidRPr="000F6893" w:rsidRDefault="003D1D18" w:rsidP="00745A61">
      <w:pPr>
        <w:widowControl w:val="0"/>
        <w:autoSpaceDE w:val="0"/>
        <w:autoSpaceDN w:val="0"/>
        <w:adjustRightInd w:val="0"/>
        <w:spacing w:after="0" w:line="26" w:lineRule="exact"/>
        <w:jc w:val="both"/>
        <w:rPr>
          <w:rFonts w:asciiTheme="minorHAnsi" w:hAnsiTheme="minorHAnsi"/>
        </w:rPr>
      </w:pPr>
    </w:p>
    <w:p w14:paraId="19A50BC5" w14:textId="77777777" w:rsidR="003D1D18" w:rsidRPr="000F6893" w:rsidRDefault="003D1D18" w:rsidP="00745A61">
      <w:pPr>
        <w:widowControl w:val="0"/>
        <w:numPr>
          <w:ilvl w:val="0"/>
          <w:numId w:val="2"/>
        </w:numPr>
        <w:overflowPunct w:val="0"/>
        <w:autoSpaceDE w:val="0"/>
        <w:autoSpaceDN w:val="0"/>
        <w:adjustRightInd w:val="0"/>
        <w:spacing w:after="0" w:line="240" w:lineRule="auto"/>
        <w:jc w:val="both"/>
        <w:rPr>
          <w:rFonts w:asciiTheme="minorHAnsi" w:hAnsiTheme="minorHAnsi"/>
        </w:rPr>
      </w:pPr>
      <w:r w:rsidRPr="000F6893">
        <w:rPr>
          <w:rFonts w:asciiTheme="minorHAnsi" w:hAnsiTheme="minorHAnsi"/>
        </w:rPr>
        <w:t xml:space="preserve">No account will be opened without obtaining KYC documents as suggested by </w:t>
      </w:r>
      <w:r w:rsidR="00387844" w:rsidRPr="000F6893">
        <w:rPr>
          <w:rFonts w:asciiTheme="minorHAnsi" w:hAnsiTheme="minorHAnsi"/>
        </w:rPr>
        <w:t>SEBI/Exchanges/DP</w:t>
      </w:r>
      <w:r w:rsidR="004C0F2E" w:rsidRPr="000F6893">
        <w:rPr>
          <w:rFonts w:asciiTheme="minorHAnsi" w:hAnsiTheme="minorHAnsi"/>
        </w:rPr>
        <w:t xml:space="preserve"> </w:t>
      </w:r>
      <w:r w:rsidRPr="000F6893">
        <w:rPr>
          <w:rFonts w:asciiTheme="minorHAnsi" w:hAnsiTheme="minorHAnsi"/>
        </w:rPr>
        <w:t xml:space="preserve">and obtaining extra documents, if warranted. </w:t>
      </w:r>
      <w:r w:rsidR="00691B6A" w:rsidRPr="000F6893">
        <w:rPr>
          <w:rFonts w:asciiTheme="minorHAnsi" w:hAnsiTheme="minorHAnsi"/>
        </w:rPr>
        <w:t>KRA/</w:t>
      </w:r>
      <w:r w:rsidR="00492677" w:rsidRPr="000F6893">
        <w:rPr>
          <w:rFonts w:asciiTheme="minorHAnsi" w:hAnsiTheme="minorHAnsi"/>
        </w:rPr>
        <w:t>CKYCR procedures</w:t>
      </w:r>
      <w:r w:rsidRPr="000F6893">
        <w:rPr>
          <w:rFonts w:asciiTheme="minorHAnsi" w:hAnsiTheme="minorHAnsi"/>
        </w:rPr>
        <w:t xml:space="preserve"> and their regulations are followed while taking a new client. </w:t>
      </w:r>
    </w:p>
    <w:p w14:paraId="6BC13677" w14:textId="7889744A" w:rsidR="003D1D18" w:rsidRPr="000F6893" w:rsidRDefault="003D1D18" w:rsidP="00745A61">
      <w:pPr>
        <w:widowControl w:val="0"/>
        <w:numPr>
          <w:ilvl w:val="0"/>
          <w:numId w:val="2"/>
        </w:numPr>
        <w:overflowPunct w:val="0"/>
        <w:autoSpaceDE w:val="0"/>
        <w:autoSpaceDN w:val="0"/>
        <w:adjustRightInd w:val="0"/>
        <w:spacing w:after="0" w:line="242" w:lineRule="auto"/>
        <w:jc w:val="both"/>
        <w:rPr>
          <w:rFonts w:asciiTheme="minorHAnsi" w:hAnsiTheme="minorHAnsi"/>
        </w:rPr>
      </w:pPr>
      <w:r w:rsidRPr="000F6893">
        <w:rPr>
          <w:rFonts w:asciiTheme="minorHAnsi" w:hAnsiTheme="minorHAnsi"/>
        </w:rPr>
        <w:t xml:space="preserve">No account will be opened for Trusts, NGOs, Politically exposed persons of foreign origin, non face to face person, company offering foreign exchange, walk-in-client, etc. Under special circumstances, if such entity comes for registration, </w:t>
      </w:r>
      <w:r w:rsidR="00FD2882" w:rsidRPr="000F6893">
        <w:rPr>
          <w:rFonts w:asciiTheme="minorHAnsi" w:hAnsiTheme="minorHAnsi"/>
        </w:rPr>
        <w:t xml:space="preserve">one of the </w:t>
      </w:r>
      <w:proofErr w:type="gramStart"/>
      <w:r w:rsidR="00FD2882" w:rsidRPr="000F6893">
        <w:rPr>
          <w:rFonts w:asciiTheme="minorHAnsi" w:hAnsiTheme="minorHAnsi"/>
        </w:rPr>
        <w:t>director</w:t>
      </w:r>
      <w:proofErr w:type="gramEnd"/>
      <w:r w:rsidR="00C5398F">
        <w:rPr>
          <w:rFonts w:asciiTheme="minorHAnsi" w:hAnsiTheme="minorHAnsi"/>
        </w:rPr>
        <w:t xml:space="preserve"> </w:t>
      </w:r>
      <w:r w:rsidRPr="000F6893">
        <w:rPr>
          <w:rFonts w:asciiTheme="minorHAnsi" w:hAnsiTheme="minorHAnsi"/>
        </w:rPr>
        <w:t xml:space="preserve">will look into the case and decide and high degree of due diligence will have to be carried out in such cases. </w:t>
      </w:r>
    </w:p>
    <w:p w14:paraId="6E537262" w14:textId="77777777" w:rsidR="00611771" w:rsidRPr="000F6893" w:rsidRDefault="00611771" w:rsidP="00745A61">
      <w:pPr>
        <w:widowControl w:val="0"/>
        <w:overflowPunct w:val="0"/>
        <w:autoSpaceDE w:val="0"/>
        <w:autoSpaceDN w:val="0"/>
        <w:adjustRightInd w:val="0"/>
        <w:spacing w:after="0" w:line="242" w:lineRule="auto"/>
        <w:ind w:left="720"/>
        <w:jc w:val="both"/>
        <w:rPr>
          <w:rFonts w:asciiTheme="minorHAnsi" w:hAnsiTheme="minorHAnsi"/>
        </w:rPr>
      </w:pPr>
    </w:p>
    <w:p w14:paraId="1257FCE2" w14:textId="77777777" w:rsidR="00492677" w:rsidRPr="000F6893" w:rsidRDefault="00492677" w:rsidP="00745A61">
      <w:pPr>
        <w:widowControl w:val="0"/>
        <w:autoSpaceDE w:val="0"/>
        <w:autoSpaceDN w:val="0"/>
        <w:adjustRightInd w:val="0"/>
        <w:spacing w:after="0" w:line="240" w:lineRule="auto"/>
        <w:ind w:left="720"/>
        <w:jc w:val="both"/>
        <w:rPr>
          <w:rFonts w:asciiTheme="minorHAnsi" w:hAnsiTheme="minorHAnsi"/>
        </w:rPr>
      </w:pPr>
      <w:bookmarkStart w:id="2" w:name="page4"/>
      <w:bookmarkEnd w:id="2"/>
    </w:p>
    <w:p w14:paraId="548D3780" w14:textId="77777777" w:rsidR="003D1D18" w:rsidRPr="000F6893" w:rsidRDefault="003D1D18" w:rsidP="00745A61">
      <w:pPr>
        <w:widowControl w:val="0"/>
        <w:numPr>
          <w:ilvl w:val="0"/>
          <w:numId w:val="1"/>
        </w:numPr>
        <w:autoSpaceDE w:val="0"/>
        <w:autoSpaceDN w:val="0"/>
        <w:adjustRightInd w:val="0"/>
        <w:spacing w:after="0" w:line="240" w:lineRule="auto"/>
        <w:jc w:val="both"/>
        <w:rPr>
          <w:rFonts w:asciiTheme="minorHAnsi" w:hAnsiTheme="minorHAnsi"/>
        </w:rPr>
      </w:pPr>
      <w:r w:rsidRPr="000F6893">
        <w:rPr>
          <w:rFonts w:asciiTheme="minorHAnsi" w:hAnsiTheme="minorHAnsi"/>
          <w:b/>
          <w:bCs/>
        </w:rPr>
        <w:t xml:space="preserve">Policy On Client Identification </w:t>
      </w:r>
      <w:proofErr w:type="spellStart"/>
      <w:r w:rsidRPr="000F6893">
        <w:rPr>
          <w:rFonts w:asciiTheme="minorHAnsi" w:hAnsiTheme="minorHAnsi"/>
          <w:b/>
          <w:bCs/>
        </w:rPr>
        <w:t>Programme</w:t>
      </w:r>
      <w:proofErr w:type="spellEnd"/>
    </w:p>
    <w:p w14:paraId="48971BB1" w14:textId="77777777" w:rsidR="003D1D18" w:rsidRPr="000F6893" w:rsidRDefault="003D1D18" w:rsidP="00745A61">
      <w:pPr>
        <w:widowControl w:val="0"/>
        <w:overflowPunct w:val="0"/>
        <w:autoSpaceDE w:val="0"/>
        <w:autoSpaceDN w:val="0"/>
        <w:adjustRightInd w:val="0"/>
        <w:spacing w:after="0" w:line="255" w:lineRule="auto"/>
        <w:ind w:right="640"/>
        <w:jc w:val="both"/>
        <w:rPr>
          <w:rFonts w:asciiTheme="minorHAnsi" w:hAnsiTheme="minorHAnsi"/>
        </w:rPr>
      </w:pPr>
      <w:r w:rsidRPr="000F6893">
        <w:rPr>
          <w:rFonts w:asciiTheme="minorHAnsi" w:hAnsiTheme="minorHAnsi"/>
        </w:rPr>
        <w:t xml:space="preserve">At the time of opening an account, the </w:t>
      </w:r>
      <w:r w:rsidR="00C04F6B" w:rsidRPr="000F6893">
        <w:rPr>
          <w:rFonts w:asciiTheme="minorHAnsi" w:hAnsiTheme="minorHAnsi"/>
        </w:rPr>
        <w:t>company</w:t>
      </w:r>
      <w:r w:rsidRPr="000F6893">
        <w:rPr>
          <w:rFonts w:asciiTheme="minorHAnsi" w:hAnsiTheme="minorHAnsi"/>
        </w:rPr>
        <w:t xml:space="preserve"> will verify and maintain the required relevant records of the client like proof of identity, proof of address and other details as required from time to time as intimated to us by the exchange as under:</w:t>
      </w:r>
    </w:p>
    <w:p w14:paraId="680E283F" w14:textId="77777777" w:rsidR="00D35493" w:rsidRPr="000F6893" w:rsidRDefault="00D35493" w:rsidP="00745A61">
      <w:pPr>
        <w:widowControl w:val="0"/>
        <w:overflowPunct w:val="0"/>
        <w:autoSpaceDE w:val="0"/>
        <w:autoSpaceDN w:val="0"/>
        <w:adjustRightInd w:val="0"/>
        <w:spacing w:after="0" w:line="255" w:lineRule="auto"/>
        <w:ind w:right="-1391" w:hanging="142"/>
        <w:jc w:val="both"/>
        <w:rPr>
          <w:rFonts w:asciiTheme="minorHAnsi" w:hAnsiTheme="minorHAnsi"/>
        </w:rPr>
      </w:pPr>
    </w:p>
    <w:p w14:paraId="022AD5A7" w14:textId="77777777" w:rsidR="003D1D18" w:rsidRPr="000F6893" w:rsidRDefault="003D1D18" w:rsidP="00745A61">
      <w:pPr>
        <w:widowControl w:val="0"/>
        <w:autoSpaceDE w:val="0"/>
        <w:autoSpaceDN w:val="0"/>
        <w:adjustRightInd w:val="0"/>
        <w:spacing w:after="0" w:line="178" w:lineRule="exact"/>
        <w:jc w:val="both"/>
        <w:rPr>
          <w:rFonts w:asciiTheme="minorHAnsi" w:hAnsiTheme="minorHAnsi"/>
        </w:rPr>
      </w:pPr>
    </w:p>
    <w:tbl>
      <w:tblPr>
        <w:tblW w:w="0" w:type="auto"/>
        <w:jc w:val="center"/>
        <w:tblLayout w:type="fixed"/>
        <w:tblCellMar>
          <w:left w:w="0" w:type="dxa"/>
          <w:right w:w="0" w:type="dxa"/>
        </w:tblCellMar>
        <w:tblLook w:val="0000" w:firstRow="0" w:lastRow="0" w:firstColumn="0" w:lastColumn="0" w:noHBand="0" w:noVBand="0"/>
      </w:tblPr>
      <w:tblGrid>
        <w:gridCol w:w="1460"/>
        <w:gridCol w:w="400"/>
        <w:gridCol w:w="2760"/>
        <w:gridCol w:w="380"/>
        <w:gridCol w:w="2440"/>
        <w:gridCol w:w="400"/>
        <w:gridCol w:w="2480"/>
      </w:tblGrid>
      <w:tr w:rsidR="003D1D18" w:rsidRPr="000F6893" w14:paraId="0C32D0FD" w14:textId="77777777" w:rsidTr="00423C0B">
        <w:trPr>
          <w:trHeight w:val="223"/>
          <w:jc w:val="center"/>
        </w:trPr>
        <w:tc>
          <w:tcPr>
            <w:tcW w:w="1460" w:type="dxa"/>
            <w:tcBorders>
              <w:top w:val="single" w:sz="8" w:space="0" w:color="auto"/>
              <w:left w:val="single" w:sz="8" w:space="0" w:color="auto"/>
              <w:bottom w:val="nil"/>
              <w:right w:val="single" w:sz="8" w:space="0" w:color="auto"/>
            </w:tcBorders>
            <w:vAlign w:val="bottom"/>
          </w:tcPr>
          <w:p w14:paraId="40531633" w14:textId="77777777" w:rsidR="003D1D18" w:rsidRPr="000F6893" w:rsidRDefault="003D1D18" w:rsidP="00745A61">
            <w:pPr>
              <w:widowControl w:val="0"/>
              <w:autoSpaceDE w:val="0"/>
              <w:autoSpaceDN w:val="0"/>
              <w:adjustRightInd w:val="0"/>
              <w:spacing w:after="0" w:line="222" w:lineRule="exact"/>
              <w:ind w:right="-808" w:firstLine="687"/>
              <w:jc w:val="both"/>
              <w:rPr>
                <w:rFonts w:asciiTheme="minorHAnsi" w:hAnsiTheme="minorHAnsi"/>
                <w:i/>
              </w:rPr>
            </w:pPr>
            <w:r w:rsidRPr="000F6893">
              <w:rPr>
                <w:rFonts w:asciiTheme="minorHAnsi" w:hAnsiTheme="minorHAnsi"/>
                <w:i/>
              </w:rPr>
              <w:t>Constitution of</w:t>
            </w:r>
          </w:p>
        </w:tc>
        <w:tc>
          <w:tcPr>
            <w:tcW w:w="3160" w:type="dxa"/>
            <w:gridSpan w:val="2"/>
            <w:tcBorders>
              <w:top w:val="single" w:sz="8" w:space="0" w:color="auto"/>
              <w:left w:val="nil"/>
              <w:bottom w:val="nil"/>
              <w:right w:val="single" w:sz="8" w:space="0" w:color="auto"/>
            </w:tcBorders>
            <w:vAlign w:val="bottom"/>
          </w:tcPr>
          <w:p w14:paraId="4E8774A7" w14:textId="77777777" w:rsidR="003D1D18" w:rsidRPr="000F6893" w:rsidRDefault="003D1D18" w:rsidP="00745A61">
            <w:pPr>
              <w:widowControl w:val="0"/>
              <w:autoSpaceDE w:val="0"/>
              <w:autoSpaceDN w:val="0"/>
              <w:adjustRightInd w:val="0"/>
              <w:spacing w:after="0" w:line="222" w:lineRule="exact"/>
              <w:jc w:val="both"/>
              <w:rPr>
                <w:rFonts w:asciiTheme="minorHAnsi" w:hAnsiTheme="minorHAnsi"/>
                <w:i/>
              </w:rPr>
            </w:pPr>
            <w:r w:rsidRPr="000F6893">
              <w:rPr>
                <w:rFonts w:asciiTheme="minorHAnsi" w:hAnsiTheme="minorHAnsi"/>
                <w:b/>
                <w:bCs/>
                <w:i/>
              </w:rPr>
              <w:t>Proof of Identity</w:t>
            </w:r>
          </w:p>
        </w:tc>
        <w:tc>
          <w:tcPr>
            <w:tcW w:w="2820" w:type="dxa"/>
            <w:gridSpan w:val="2"/>
            <w:tcBorders>
              <w:top w:val="single" w:sz="8" w:space="0" w:color="auto"/>
              <w:left w:val="nil"/>
              <w:bottom w:val="nil"/>
              <w:right w:val="single" w:sz="8" w:space="0" w:color="auto"/>
            </w:tcBorders>
            <w:vAlign w:val="bottom"/>
          </w:tcPr>
          <w:p w14:paraId="3D92F825" w14:textId="77777777" w:rsidR="003D1D18" w:rsidRPr="000F6893" w:rsidRDefault="003D1D18" w:rsidP="00745A61">
            <w:pPr>
              <w:widowControl w:val="0"/>
              <w:autoSpaceDE w:val="0"/>
              <w:autoSpaceDN w:val="0"/>
              <w:adjustRightInd w:val="0"/>
              <w:spacing w:after="0" w:line="222" w:lineRule="exact"/>
              <w:jc w:val="both"/>
              <w:rPr>
                <w:rFonts w:asciiTheme="minorHAnsi" w:hAnsiTheme="minorHAnsi"/>
                <w:i/>
              </w:rPr>
            </w:pPr>
            <w:r w:rsidRPr="000F6893">
              <w:rPr>
                <w:rFonts w:asciiTheme="minorHAnsi" w:hAnsiTheme="minorHAnsi"/>
                <w:b/>
                <w:bCs/>
                <w:i/>
              </w:rPr>
              <w:t>Proof of Address</w:t>
            </w:r>
          </w:p>
        </w:tc>
        <w:tc>
          <w:tcPr>
            <w:tcW w:w="2880" w:type="dxa"/>
            <w:gridSpan w:val="2"/>
            <w:tcBorders>
              <w:top w:val="single" w:sz="8" w:space="0" w:color="auto"/>
              <w:left w:val="nil"/>
              <w:bottom w:val="nil"/>
              <w:right w:val="single" w:sz="8" w:space="0" w:color="auto"/>
            </w:tcBorders>
            <w:vAlign w:val="bottom"/>
          </w:tcPr>
          <w:p w14:paraId="4A46763D" w14:textId="77777777" w:rsidR="003D1D18" w:rsidRPr="000F6893" w:rsidRDefault="003D1D18" w:rsidP="00745A61">
            <w:pPr>
              <w:widowControl w:val="0"/>
              <w:autoSpaceDE w:val="0"/>
              <w:autoSpaceDN w:val="0"/>
              <w:adjustRightInd w:val="0"/>
              <w:spacing w:after="0" w:line="222" w:lineRule="exact"/>
              <w:jc w:val="both"/>
              <w:rPr>
                <w:rFonts w:asciiTheme="minorHAnsi" w:hAnsiTheme="minorHAnsi"/>
                <w:i/>
              </w:rPr>
            </w:pPr>
            <w:r w:rsidRPr="000F6893">
              <w:rPr>
                <w:rFonts w:asciiTheme="minorHAnsi" w:hAnsiTheme="minorHAnsi"/>
                <w:b/>
                <w:bCs/>
                <w:i/>
              </w:rPr>
              <w:t>Others</w:t>
            </w:r>
          </w:p>
        </w:tc>
      </w:tr>
      <w:tr w:rsidR="003D1D18" w:rsidRPr="000F6893" w14:paraId="0254EBE4" w14:textId="77777777" w:rsidTr="00423C0B">
        <w:trPr>
          <w:trHeight w:val="246"/>
          <w:jc w:val="center"/>
        </w:trPr>
        <w:tc>
          <w:tcPr>
            <w:tcW w:w="1460" w:type="dxa"/>
            <w:tcBorders>
              <w:top w:val="nil"/>
              <w:left w:val="single" w:sz="8" w:space="0" w:color="auto"/>
              <w:bottom w:val="single" w:sz="8" w:space="0" w:color="auto"/>
              <w:right w:val="single" w:sz="8" w:space="0" w:color="auto"/>
            </w:tcBorders>
            <w:vAlign w:val="bottom"/>
          </w:tcPr>
          <w:p w14:paraId="148830B0"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Client</w:t>
            </w:r>
          </w:p>
        </w:tc>
        <w:tc>
          <w:tcPr>
            <w:tcW w:w="400" w:type="dxa"/>
            <w:tcBorders>
              <w:top w:val="nil"/>
              <w:left w:val="nil"/>
              <w:bottom w:val="single" w:sz="8" w:space="0" w:color="auto"/>
              <w:right w:val="nil"/>
            </w:tcBorders>
            <w:vAlign w:val="bottom"/>
          </w:tcPr>
          <w:p w14:paraId="47C07AF2"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760" w:type="dxa"/>
            <w:tcBorders>
              <w:top w:val="nil"/>
              <w:left w:val="nil"/>
              <w:bottom w:val="single" w:sz="8" w:space="0" w:color="auto"/>
              <w:right w:val="single" w:sz="8" w:space="0" w:color="auto"/>
            </w:tcBorders>
            <w:vAlign w:val="bottom"/>
          </w:tcPr>
          <w:p w14:paraId="3E3979CB"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380" w:type="dxa"/>
            <w:tcBorders>
              <w:top w:val="nil"/>
              <w:left w:val="nil"/>
              <w:bottom w:val="single" w:sz="8" w:space="0" w:color="auto"/>
              <w:right w:val="nil"/>
            </w:tcBorders>
            <w:vAlign w:val="bottom"/>
          </w:tcPr>
          <w:p w14:paraId="3E023F75"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40" w:type="dxa"/>
            <w:tcBorders>
              <w:top w:val="nil"/>
              <w:left w:val="nil"/>
              <w:bottom w:val="single" w:sz="8" w:space="0" w:color="auto"/>
              <w:right w:val="single" w:sz="8" w:space="0" w:color="auto"/>
            </w:tcBorders>
            <w:vAlign w:val="bottom"/>
          </w:tcPr>
          <w:p w14:paraId="774935C1"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400" w:type="dxa"/>
            <w:tcBorders>
              <w:top w:val="nil"/>
              <w:left w:val="nil"/>
              <w:bottom w:val="single" w:sz="8" w:space="0" w:color="auto"/>
              <w:right w:val="nil"/>
            </w:tcBorders>
            <w:vAlign w:val="bottom"/>
          </w:tcPr>
          <w:p w14:paraId="4EA02D8A"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80" w:type="dxa"/>
            <w:tcBorders>
              <w:top w:val="nil"/>
              <w:left w:val="nil"/>
              <w:bottom w:val="single" w:sz="8" w:space="0" w:color="auto"/>
              <w:right w:val="single" w:sz="8" w:space="0" w:color="auto"/>
            </w:tcBorders>
            <w:vAlign w:val="bottom"/>
          </w:tcPr>
          <w:p w14:paraId="71FFEDDB"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r>
      <w:tr w:rsidR="003D1D18" w:rsidRPr="000F6893" w14:paraId="2AD084EA" w14:textId="77777777" w:rsidTr="00423C0B">
        <w:trPr>
          <w:trHeight w:val="217"/>
          <w:jc w:val="center"/>
        </w:trPr>
        <w:tc>
          <w:tcPr>
            <w:tcW w:w="1460" w:type="dxa"/>
            <w:tcBorders>
              <w:top w:val="nil"/>
              <w:left w:val="single" w:sz="8" w:space="0" w:color="auto"/>
              <w:bottom w:val="nil"/>
              <w:right w:val="single" w:sz="8" w:space="0" w:color="auto"/>
            </w:tcBorders>
            <w:vAlign w:val="bottom"/>
          </w:tcPr>
          <w:p w14:paraId="0EEA2ABA" w14:textId="77777777" w:rsidR="003D1D18" w:rsidRPr="000F6893" w:rsidRDefault="003D1D18" w:rsidP="00745A61">
            <w:pPr>
              <w:widowControl w:val="0"/>
              <w:autoSpaceDE w:val="0"/>
              <w:autoSpaceDN w:val="0"/>
              <w:adjustRightInd w:val="0"/>
              <w:spacing w:after="0" w:line="217" w:lineRule="exact"/>
              <w:jc w:val="both"/>
              <w:rPr>
                <w:rFonts w:asciiTheme="minorHAnsi" w:hAnsiTheme="minorHAnsi"/>
              </w:rPr>
            </w:pPr>
            <w:r w:rsidRPr="000F6893">
              <w:rPr>
                <w:rFonts w:asciiTheme="minorHAnsi" w:hAnsiTheme="minorHAnsi"/>
              </w:rPr>
              <w:t>Individual</w:t>
            </w:r>
          </w:p>
        </w:tc>
        <w:tc>
          <w:tcPr>
            <w:tcW w:w="400" w:type="dxa"/>
            <w:tcBorders>
              <w:top w:val="nil"/>
              <w:left w:val="nil"/>
              <w:bottom w:val="nil"/>
              <w:right w:val="nil"/>
            </w:tcBorders>
            <w:vAlign w:val="bottom"/>
          </w:tcPr>
          <w:p w14:paraId="4875CB15" w14:textId="77777777" w:rsidR="003D1D18" w:rsidRPr="000F6893" w:rsidRDefault="003D1D18" w:rsidP="00745A61">
            <w:pPr>
              <w:widowControl w:val="0"/>
              <w:autoSpaceDE w:val="0"/>
              <w:autoSpaceDN w:val="0"/>
              <w:adjustRightInd w:val="0"/>
              <w:spacing w:after="0" w:line="217" w:lineRule="exact"/>
              <w:jc w:val="both"/>
              <w:rPr>
                <w:rFonts w:asciiTheme="minorHAnsi" w:hAnsiTheme="minorHAnsi"/>
              </w:rPr>
            </w:pPr>
            <w:r w:rsidRPr="000F6893">
              <w:rPr>
                <w:rFonts w:asciiTheme="minorHAnsi" w:hAnsiTheme="minorHAnsi" w:cs="Arial"/>
              </w:rPr>
              <w:t>•</w:t>
            </w:r>
          </w:p>
        </w:tc>
        <w:tc>
          <w:tcPr>
            <w:tcW w:w="2760" w:type="dxa"/>
            <w:tcBorders>
              <w:top w:val="nil"/>
              <w:left w:val="nil"/>
              <w:bottom w:val="nil"/>
              <w:right w:val="single" w:sz="8" w:space="0" w:color="auto"/>
            </w:tcBorders>
            <w:vAlign w:val="bottom"/>
          </w:tcPr>
          <w:p w14:paraId="69FCC73B" w14:textId="77777777" w:rsidR="003D1D18" w:rsidRPr="000F6893" w:rsidRDefault="003D1D18" w:rsidP="00745A61">
            <w:pPr>
              <w:widowControl w:val="0"/>
              <w:autoSpaceDE w:val="0"/>
              <w:autoSpaceDN w:val="0"/>
              <w:adjustRightInd w:val="0"/>
              <w:spacing w:after="0" w:line="217" w:lineRule="exact"/>
              <w:jc w:val="both"/>
              <w:rPr>
                <w:rFonts w:asciiTheme="minorHAnsi" w:hAnsiTheme="minorHAnsi"/>
              </w:rPr>
            </w:pPr>
            <w:r w:rsidRPr="000F6893">
              <w:rPr>
                <w:rFonts w:asciiTheme="minorHAnsi" w:hAnsiTheme="minorHAnsi"/>
              </w:rPr>
              <w:t>PAN Card is Mandatory</w:t>
            </w:r>
          </w:p>
        </w:tc>
        <w:tc>
          <w:tcPr>
            <w:tcW w:w="380" w:type="dxa"/>
            <w:tcBorders>
              <w:top w:val="nil"/>
              <w:left w:val="nil"/>
              <w:bottom w:val="nil"/>
              <w:right w:val="nil"/>
            </w:tcBorders>
            <w:vAlign w:val="bottom"/>
          </w:tcPr>
          <w:p w14:paraId="21742423" w14:textId="77777777" w:rsidR="003D1D18" w:rsidRPr="000F6893" w:rsidRDefault="003D1D18" w:rsidP="00745A61">
            <w:pPr>
              <w:widowControl w:val="0"/>
              <w:autoSpaceDE w:val="0"/>
              <w:autoSpaceDN w:val="0"/>
              <w:adjustRightInd w:val="0"/>
              <w:spacing w:after="0" w:line="217" w:lineRule="exact"/>
              <w:jc w:val="both"/>
              <w:rPr>
                <w:rFonts w:asciiTheme="minorHAnsi" w:hAnsiTheme="minorHAnsi"/>
              </w:rPr>
            </w:pPr>
            <w:r w:rsidRPr="000F6893">
              <w:rPr>
                <w:rFonts w:asciiTheme="minorHAnsi" w:hAnsiTheme="minorHAnsi" w:cs="Arial"/>
              </w:rPr>
              <w:t>•</w:t>
            </w:r>
          </w:p>
        </w:tc>
        <w:tc>
          <w:tcPr>
            <w:tcW w:w="2440" w:type="dxa"/>
            <w:tcBorders>
              <w:top w:val="nil"/>
              <w:left w:val="nil"/>
              <w:bottom w:val="nil"/>
              <w:right w:val="single" w:sz="8" w:space="0" w:color="auto"/>
            </w:tcBorders>
            <w:vAlign w:val="bottom"/>
          </w:tcPr>
          <w:p w14:paraId="7F9B164C" w14:textId="77777777" w:rsidR="003D1D18" w:rsidRPr="000F6893" w:rsidRDefault="003D1D18" w:rsidP="00745A61">
            <w:pPr>
              <w:widowControl w:val="0"/>
              <w:autoSpaceDE w:val="0"/>
              <w:autoSpaceDN w:val="0"/>
              <w:adjustRightInd w:val="0"/>
              <w:spacing w:after="0" w:line="217" w:lineRule="exact"/>
              <w:jc w:val="both"/>
              <w:rPr>
                <w:rFonts w:asciiTheme="minorHAnsi" w:hAnsiTheme="minorHAnsi"/>
              </w:rPr>
            </w:pPr>
            <w:r w:rsidRPr="000F6893">
              <w:rPr>
                <w:rFonts w:asciiTheme="minorHAnsi" w:hAnsiTheme="minorHAnsi"/>
              </w:rPr>
              <w:t>Copy of Passport,</w:t>
            </w:r>
          </w:p>
        </w:tc>
        <w:tc>
          <w:tcPr>
            <w:tcW w:w="2880" w:type="dxa"/>
            <w:gridSpan w:val="2"/>
            <w:tcBorders>
              <w:top w:val="nil"/>
              <w:left w:val="nil"/>
              <w:bottom w:val="nil"/>
              <w:right w:val="single" w:sz="8" w:space="0" w:color="auto"/>
            </w:tcBorders>
            <w:vAlign w:val="bottom"/>
          </w:tcPr>
          <w:p w14:paraId="7BB35BAA" w14:textId="77777777" w:rsidR="003D1D18" w:rsidRPr="000F6893" w:rsidRDefault="003D1D18" w:rsidP="00745A61">
            <w:pPr>
              <w:widowControl w:val="0"/>
              <w:autoSpaceDE w:val="0"/>
              <w:autoSpaceDN w:val="0"/>
              <w:adjustRightInd w:val="0"/>
              <w:spacing w:after="0" w:line="217" w:lineRule="exact"/>
              <w:jc w:val="both"/>
              <w:rPr>
                <w:rFonts w:asciiTheme="minorHAnsi" w:hAnsiTheme="minorHAnsi"/>
              </w:rPr>
            </w:pPr>
            <w:r w:rsidRPr="000F6893">
              <w:rPr>
                <w:rFonts w:asciiTheme="minorHAnsi" w:hAnsiTheme="minorHAnsi" w:cs="Arial"/>
              </w:rPr>
              <w:t xml:space="preserve">•  </w:t>
            </w:r>
            <w:r w:rsidRPr="000F6893">
              <w:rPr>
                <w:rFonts w:asciiTheme="minorHAnsi" w:hAnsiTheme="minorHAnsi"/>
              </w:rPr>
              <w:t>One copy of recent</w:t>
            </w:r>
          </w:p>
        </w:tc>
      </w:tr>
      <w:tr w:rsidR="003D1D18" w:rsidRPr="000F6893" w14:paraId="5DBDAAF9" w14:textId="77777777" w:rsidTr="00423C0B">
        <w:trPr>
          <w:trHeight w:val="258"/>
          <w:jc w:val="center"/>
        </w:trPr>
        <w:tc>
          <w:tcPr>
            <w:tcW w:w="1460" w:type="dxa"/>
            <w:tcBorders>
              <w:top w:val="nil"/>
              <w:left w:val="single" w:sz="8" w:space="0" w:color="auto"/>
              <w:bottom w:val="nil"/>
              <w:right w:val="single" w:sz="8" w:space="0" w:color="auto"/>
            </w:tcBorders>
            <w:vAlign w:val="bottom"/>
          </w:tcPr>
          <w:p w14:paraId="1C87DE1A"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400" w:type="dxa"/>
            <w:tcBorders>
              <w:top w:val="nil"/>
              <w:left w:val="nil"/>
              <w:bottom w:val="nil"/>
              <w:right w:val="nil"/>
            </w:tcBorders>
            <w:vAlign w:val="bottom"/>
          </w:tcPr>
          <w:p w14:paraId="23603DCD"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760" w:type="dxa"/>
            <w:tcBorders>
              <w:top w:val="nil"/>
              <w:left w:val="nil"/>
              <w:bottom w:val="nil"/>
              <w:right w:val="single" w:sz="8" w:space="0" w:color="auto"/>
            </w:tcBorders>
            <w:vAlign w:val="bottom"/>
          </w:tcPr>
          <w:p w14:paraId="3E2F9759"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380" w:type="dxa"/>
            <w:tcBorders>
              <w:top w:val="nil"/>
              <w:left w:val="nil"/>
              <w:bottom w:val="nil"/>
              <w:right w:val="nil"/>
            </w:tcBorders>
            <w:vAlign w:val="bottom"/>
          </w:tcPr>
          <w:p w14:paraId="42CDFBD0"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cs="Arial"/>
              </w:rPr>
              <w:t>•</w:t>
            </w:r>
          </w:p>
        </w:tc>
        <w:tc>
          <w:tcPr>
            <w:tcW w:w="2440" w:type="dxa"/>
            <w:tcBorders>
              <w:top w:val="nil"/>
              <w:left w:val="nil"/>
              <w:bottom w:val="nil"/>
              <w:right w:val="single" w:sz="8" w:space="0" w:color="auto"/>
            </w:tcBorders>
            <w:vAlign w:val="bottom"/>
          </w:tcPr>
          <w:p w14:paraId="7342232A"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Voter ID,</w:t>
            </w:r>
          </w:p>
        </w:tc>
        <w:tc>
          <w:tcPr>
            <w:tcW w:w="400" w:type="dxa"/>
            <w:tcBorders>
              <w:top w:val="nil"/>
              <w:left w:val="nil"/>
              <w:bottom w:val="nil"/>
              <w:right w:val="nil"/>
            </w:tcBorders>
            <w:vAlign w:val="bottom"/>
          </w:tcPr>
          <w:p w14:paraId="4B4C02D6"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80" w:type="dxa"/>
            <w:tcBorders>
              <w:top w:val="nil"/>
              <w:left w:val="nil"/>
              <w:bottom w:val="nil"/>
              <w:right w:val="single" w:sz="8" w:space="0" w:color="auto"/>
            </w:tcBorders>
            <w:vAlign w:val="bottom"/>
          </w:tcPr>
          <w:p w14:paraId="3E1599E5" w14:textId="77777777" w:rsidR="003D1D18" w:rsidRPr="000F6893" w:rsidRDefault="00F7608C"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P</w:t>
            </w:r>
            <w:r w:rsidR="003D1D18" w:rsidRPr="000F6893">
              <w:rPr>
                <w:rFonts w:asciiTheme="minorHAnsi" w:hAnsiTheme="minorHAnsi"/>
              </w:rPr>
              <w:t>hotograph</w:t>
            </w:r>
          </w:p>
        </w:tc>
      </w:tr>
      <w:tr w:rsidR="003D1D18" w:rsidRPr="000F6893" w14:paraId="6E16168F" w14:textId="77777777" w:rsidTr="00423C0B">
        <w:trPr>
          <w:trHeight w:val="244"/>
          <w:jc w:val="center"/>
        </w:trPr>
        <w:tc>
          <w:tcPr>
            <w:tcW w:w="1460" w:type="dxa"/>
            <w:tcBorders>
              <w:top w:val="nil"/>
              <w:left w:val="single" w:sz="8" w:space="0" w:color="auto"/>
              <w:bottom w:val="nil"/>
              <w:right w:val="single" w:sz="8" w:space="0" w:color="auto"/>
            </w:tcBorders>
            <w:vAlign w:val="bottom"/>
          </w:tcPr>
          <w:p w14:paraId="505508EB"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400" w:type="dxa"/>
            <w:tcBorders>
              <w:top w:val="nil"/>
              <w:left w:val="nil"/>
              <w:bottom w:val="nil"/>
              <w:right w:val="nil"/>
            </w:tcBorders>
            <w:vAlign w:val="bottom"/>
          </w:tcPr>
          <w:p w14:paraId="6943FFE0"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760" w:type="dxa"/>
            <w:tcBorders>
              <w:top w:val="nil"/>
              <w:left w:val="nil"/>
              <w:bottom w:val="nil"/>
              <w:right w:val="single" w:sz="8" w:space="0" w:color="auto"/>
            </w:tcBorders>
            <w:vAlign w:val="bottom"/>
          </w:tcPr>
          <w:p w14:paraId="70BC32C7" w14:textId="77777777" w:rsidR="003D1D18" w:rsidRPr="000F6893" w:rsidRDefault="007D2A4A"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Aadhaar card</w:t>
            </w:r>
          </w:p>
        </w:tc>
        <w:tc>
          <w:tcPr>
            <w:tcW w:w="380" w:type="dxa"/>
            <w:tcBorders>
              <w:top w:val="nil"/>
              <w:left w:val="nil"/>
              <w:bottom w:val="nil"/>
              <w:right w:val="nil"/>
            </w:tcBorders>
            <w:vAlign w:val="bottom"/>
          </w:tcPr>
          <w:p w14:paraId="7EF4E68A"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cs="Arial"/>
              </w:rPr>
              <w:t>•</w:t>
            </w:r>
          </w:p>
        </w:tc>
        <w:tc>
          <w:tcPr>
            <w:tcW w:w="2440" w:type="dxa"/>
            <w:tcBorders>
              <w:top w:val="nil"/>
              <w:left w:val="nil"/>
              <w:bottom w:val="nil"/>
              <w:right w:val="single" w:sz="8" w:space="0" w:color="auto"/>
            </w:tcBorders>
            <w:vAlign w:val="bottom"/>
          </w:tcPr>
          <w:p w14:paraId="143D2BDB"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Driving License,</w:t>
            </w:r>
          </w:p>
        </w:tc>
        <w:tc>
          <w:tcPr>
            <w:tcW w:w="400" w:type="dxa"/>
            <w:tcBorders>
              <w:top w:val="nil"/>
              <w:left w:val="nil"/>
              <w:bottom w:val="nil"/>
              <w:right w:val="nil"/>
            </w:tcBorders>
            <w:vAlign w:val="bottom"/>
          </w:tcPr>
          <w:p w14:paraId="09C81D72"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80" w:type="dxa"/>
            <w:tcBorders>
              <w:top w:val="nil"/>
              <w:left w:val="nil"/>
              <w:bottom w:val="nil"/>
              <w:right w:val="single" w:sz="8" w:space="0" w:color="auto"/>
            </w:tcBorders>
            <w:vAlign w:val="bottom"/>
          </w:tcPr>
          <w:p w14:paraId="5D1E4A52"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r>
      <w:tr w:rsidR="003D1D18" w:rsidRPr="000F6893" w14:paraId="79EC2FBB" w14:textId="77777777" w:rsidTr="00423C0B">
        <w:trPr>
          <w:trHeight w:val="248"/>
          <w:jc w:val="center"/>
        </w:trPr>
        <w:tc>
          <w:tcPr>
            <w:tcW w:w="1460" w:type="dxa"/>
            <w:tcBorders>
              <w:top w:val="nil"/>
              <w:left w:val="single" w:sz="8" w:space="0" w:color="auto"/>
              <w:bottom w:val="single" w:sz="8" w:space="0" w:color="auto"/>
              <w:right w:val="single" w:sz="8" w:space="0" w:color="auto"/>
            </w:tcBorders>
            <w:vAlign w:val="bottom"/>
          </w:tcPr>
          <w:p w14:paraId="606C65EE"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400" w:type="dxa"/>
            <w:tcBorders>
              <w:top w:val="nil"/>
              <w:left w:val="nil"/>
              <w:bottom w:val="single" w:sz="8" w:space="0" w:color="auto"/>
              <w:right w:val="nil"/>
            </w:tcBorders>
            <w:vAlign w:val="bottom"/>
          </w:tcPr>
          <w:p w14:paraId="398F5093"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760" w:type="dxa"/>
            <w:tcBorders>
              <w:top w:val="nil"/>
              <w:left w:val="nil"/>
              <w:bottom w:val="single" w:sz="8" w:space="0" w:color="auto"/>
              <w:right w:val="single" w:sz="8" w:space="0" w:color="auto"/>
            </w:tcBorders>
            <w:vAlign w:val="bottom"/>
          </w:tcPr>
          <w:p w14:paraId="4A12ED92"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380" w:type="dxa"/>
            <w:tcBorders>
              <w:top w:val="nil"/>
              <w:left w:val="nil"/>
              <w:bottom w:val="single" w:sz="8" w:space="0" w:color="auto"/>
              <w:right w:val="nil"/>
            </w:tcBorders>
            <w:vAlign w:val="bottom"/>
          </w:tcPr>
          <w:p w14:paraId="5330CF88"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cs="Arial"/>
              </w:rPr>
              <w:t>•</w:t>
            </w:r>
          </w:p>
        </w:tc>
        <w:tc>
          <w:tcPr>
            <w:tcW w:w="2440" w:type="dxa"/>
            <w:tcBorders>
              <w:top w:val="nil"/>
              <w:left w:val="nil"/>
              <w:bottom w:val="single" w:sz="8" w:space="0" w:color="auto"/>
              <w:right w:val="single" w:sz="8" w:space="0" w:color="auto"/>
            </w:tcBorders>
            <w:vAlign w:val="bottom"/>
          </w:tcPr>
          <w:p w14:paraId="129677EA"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Bank Statement, etc.</w:t>
            </w:r>
          </w:p>
          <w:p w14:paraId="318307E0" w14:textId="77777777" w:rsidR="007D2A4A" w:rsidRPr="000F6893" w:rsidRDefault="007D2A4A"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Aadhaar card</w:t>
            </w:r>
          </w:p>
        </w:tc>
        <w:tc>
          <w:tcPr>
            <w:tcW w:w="400" w:type="dxa"/>
            <w:tcBorders>
              <w:top w:val="nil"/>
              <w:left w:val="nil"/>
              <w:bottom w:val="single" w:sz="8" w:space="0" w:color="auto"/>
              <w:right w:val="nil"/>
            </w:tcBorders>
            <w:vAlign w:val="bottom"/>
          </w:tcPr>
          <w:p w14:paraId="0AD1FB3D"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80" w:type="dxa"/>
            <w:tcBorders>
              <w:top w:val="nil"/>
              <w:left w:val="nil"/>
              <w:bottom w:val="single" w:sz="8" w:space="0" w:color="auto"/>
              <w:right w:val="single" w:sz="8" w:space="0" w:color="auto"/>
            </w:tcBorders>
            <w:vAlign w:val="bottom"/>
          </w:tcPr>
          <w:p w14:paraId="34A004FD"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r>
      <w:tr w:rsidR="003D1D18" w:rsidRPr="000F6893" w14:paraId="4EFED3A9" w14:textId="77777777" w:rsidTr="00423C0B">
        <w:trPr>
          <w:trHeight w:val="217"/>
          <w:jc w:val="center"/>
        </w:trPr>
        <w:tc>
          <w:tcPr>
            <w:tcW w:w="1460" w:type="dxa"/>
            <w:tcBorders>
              <w:top w:val="nil"/>
              <w:left w:val="single" w:sz="8" w:space="0" w:color="auto"/>
              <w:bottom w:val="nil"/>
              <w:right w:val="single" w:sz="8" w:space="0" w:color="auto"/>
            </w:tcBorders>
            <w:vAlign w:val="bottom"/>
          </w:tcPr>
          <w:p w14:paraId="74F00042" w14:textId="77777777" w:rsidR="003D1D18" w:rsidRPr="000F6893" w:rsidRDefault="003D1D18" w:rsidP="00745A61">
            <w:pPr>
              <w:widowControl w:val="0"/>
              <w:autoSpaceDE w:val="0"/>
              <w:autoSpaceDN w:val="0"/>
              <w:adjustRightInd w:val="0"/>
              <w:spacing w:after="0" w:line="217" w:lineRule="exact"/>
              <w:jc w:val="both"/>
              <w:rPr>
                <w:rFonts w:asciiTheme="minorHAnsi" w:hAnsiTheme="minorHAnsi"/>
              </w:rPr>
            </w:pPr>
            <w:r w:rsidRPr="000F6893">
              <w:rPr>
                <w:rFonts w:asciiTheme="minorHAnsi" w:hAnsiTheme="minorHAnsi"/>
              </w:rPr>
              <w:t>HUF</w:t>
            </w:r>
          </w:p>
        </w:tc>
        <w:tc>
          <w:tcPr>
            <w:tcW w:w="400" w:type="dxa"/>
            <w:tcBorders>
              <w:top w:val="nil"/>
              <w:left w:val="nil"/>
              <w:bottom w:val="nil"/>
              <w:right w:val="nil"/>
            </w:tcBorders>
            <w:vAlign w:val="bottom"/>
          </w:tcPr>
          <w:p w14:paraId="3646D066" w14:textId="77777777" w:rsidR="003D1D18" w:rsidRPr="000F6893" w:rsidRDefault="003D1D18" w:rsidP="00745A61">
            <w:pPr>
              <w:widowControl w:val="0"/>
              <w:autoSpaceDE w:val="0"/>
              <w:autoSpaceDN w:val="0"/>
              <w:adjustRightInd w:val="0"/>
              <w:spacing w:after="0" w:line="217" w:lineRule="exact"/>
              <w:jc w:val="both"/>
              <w:rPr>
                <w:rFonts w:asciiTheme="minorHAnsi" w:hAnsiTheme="minorHAnsi"/>
              </w:rPr>
            </w:pPr>
            <w:r w:rsidRPr="000F6893">
              <w:rPr>
                <w:rFonts w:asciiTheme="minorHAnsi" w:hAnsiTheme="minorHAnsi" w:cs="Arial"/>
              </w:rPr>
              <w:t>•</w:t>
            </w:r>
          </w:p>
        </w:tc>
        <w:tc>
          <w:tcPr>
            <w:tcW w:w="2760" w:type="dxa"/>
            <w:tcBorders>
              <w:top w:val="nil"/>
              <w:left w:val="nil"/>
              <w:bottom w:val="nil"/>
              <w:right w:val="single" w:sz="8" w:space="0" w:color="auto"/>
            </w:tcBorders>
            <w:vAlign w:val="bottom"/>
          </w:tcPr>
          <w:p w14:paraId="55B5AC99" w14:textId="77777777" w:rsidR="003D1D18" w:rsidRPr="000F6893" w:rsidRDefault="003D1D18" w:rsidP="00745A61">
            <w:pPr>
              <w:widowControl w:val="0"/>
              <w:autoSpaceDE w:val="0"/>
              <w:autoSpaceDN w:val="0"/>
              <w:adjustRightInd w:val="0"/>
              <w:spacing w:after="0" w:line="217" w:lineRule="exact"/>
              <w:jc w:val="both"/>
              <w:rPr>
                <w:rFonts w:asciiTheme="minorHAnsi" w:hAnsiTheme="minorHAnsi"/>
              </w:rPr>
            </w:pPr>
            <w:r w:rsidRPr="000F6893">
              <w:rPr>
                <w:rFonts w:asciiTheme="minorHAnsi" w:hAnsiTheme="minorHAnsi"/>
              </w:rPr>
              <w:t>PAN Card of HUF is</w:t>
            </w:r>
          </w:p>
        </w:tc>
        <w:tc>
          <w:tcPr>
            <w:tcW w:w="380" w:type="dxa"/>
            <w:tcBorders>
              <w:top w:val="nil"/>
              <w:left w:val="nil"/>
              <w:bottom w:val="nil"/>
              <w:right w:val="nil"/>
            </w:tcBorders>
            <w:vAlign w:val="bottom"/>
          </w:tcPr>
          <w:p w14:paraId="35AB57BA" w14:textId="77777777" w:rsidR="003D1D18" w:rsidRPr="000F6893" w:rsidRDefault="003D1D18" w:rsidP="00745A61">
            <w:pPr>
              <w:widowControl w:val="0"/>
              <w:autoSpaceDE w:val="0"/>
              <w:autoSpaceDN w:val="0"/>
              <w:adjustRightInd w:val="0"/>
              <w:spacing w:after="0" w:line="217" w:lineRule="exact"/>
              <w:jc w:val="both"/>
              <w:rPr>
                <w:rFonts w:asciiTheme="minorHAnsi" w:hAnsiTheme="minorHAnsi"/>
              </w:rPr>
            </w:pPr>
            <w:r w:rsidRPr="000F6893">
              <w:rPr>
                <w:rFonts w:asciiTheme="minorHAnsi" w:hAnsiTheme="minorHAnsi" w:cs="Arial"/>
              </w:rPr>
              <w:t>•</w:t>
            </w:r>
          </w:p>
        </w:tc>
        <w:tc>
          <w:tcPr>
            <w:tcW w:w="2440" w:type="dxa"/>
            <w:tcBorders>
              <w:top w:val="nil"/>
              <w:left w:val="nil"/>
              <w:bottom w:val="nil"/>
              <w:right w:val="single" w:sz="8" w:space="0" w:color="auto"/>
            </w:tcBorders>
            <w:vAlign w:val="bottom"/>
          </w:tcPr>
          <w:p w14:paraId="095154DD" w14:textId="77777777" w:rsidR="003D1D18" w:rsidRPr="000F6893" w:rsidRDefault="003D1D18" w:rsidP="00745A61">
            <w:pPr>
              <w:widowControl w:val="0"/>
              <w:autoSpaceDE w:val="0"/>
              <w:autoSpaceDN w:val="0"/>
              <w:adjustRightInd w:val="0"/>
              <w:spacing w:after="0" w:line="217" w:lineRule="exact"/>
              <w:jc w:val="both"/>
              <w:rPr>
                <w:rFonts w:asciiTheme="minorHAnsi" w:hAnsiTheme="minorHAnsi"/>
              </w:rPr>
            </w:pPr>
            <w:r w:rsidRPr="000F6893">
              <w:rPr>
                <w:rFonts w:asciiTheme="minorHAnsi" w:hAnsiTheme="minorHAnsi"/>
              </w:rPr>
              <w:t>Bank Passbook or</w:t>
            </w:r>
          </w:p>
        </w:tc>
        <w:tc>
          <w:tcPr>
            <w:tcW w:w="2880" w:type="dxa"/>
            <w:gridSpan w:val="2"/>
            <w:tcBorders>
              <w:top w:val="nil"/>
              <w:left w:val="nil"/>
              <w:bottom w:val="nil"/>
              <w:right w:val="single" w:sz="8" w:space="0" w:color="auto"/>
            </w:tcBorders>
            <w:vAlign w:val="bottom"/>
          </w:tcPr>
          <w:p w14:paraId="1031510B" w14:textId="77777777" w:rsidR="003D1D18" w:rsidRPr="000F6893" w:rsidRDefault="003D1D18" w:rsidP="00745A61">
            <w:pPr>
              <w:widowControl w:val="0"/>
              <w:autoSpaceDE w:val="0"/>
              <w:autoSpaceDN w:val="0"/>
              <w:adjustRightInd w:val="0"/>
              <w:spacing w:after="0" w:line="217" w:lineRule="exact"/>
              <w:jc w:val="both"/>
              <w:rPr>
                <w:rFonts w:asciiTheme="minorHAnsi" w:hAnsiTheme="minorHAnsi"/>
              </w:rPr>
            </w:pPr>
            <w:r w:rsidRPr="000F6893">
              <w:rPr>
                <w:rFonts w:asciiTheme="minorHAnsi" w:hAnsiTheme="minorHAnsi" w:cs="Arial"/>
              </w:rPr>
              <w:t xml:space="preserve">•  </w:t>
            </w:r>
            <w:r w:rsidRPr="000F6893">
              <w:rPr>
                <w:rFonts w:asciiTheme="minorHAnsi" w:hAnsiTheme="minorHAnsi"/>
              </w:rPr>
              <w:t>Deed of declaration of</w:t>
            </w:r>
          </w:p>
        </w:tc>
      </w:tr>
      <w:tr w:rsidR="003D1D18" w:rsidRPr="000F6893" w14:paraId="7DFCBAE1" w14:textId="77777777" w:rsidTr="00423C0B">
        <w:trPr>
          <w:trHeight w:val="230"/>
          <w:jc w:val="center"/>
        </w:trPr>
        <w:tc>
          <w:tcPr>
            <w:tcW w:w="1460" w:type="dxa"/>
            <w:tcBorders>
              <w:top w:val="nil"/>
              <w:left w:val="single" w:sz="8" w:space="0" w:color="auto"/>
              <w:bottom w:val="nil"/>
              <w:right w:val="single" w:sz="8" w:space="0" w:color="auto"/>
            </w:tcBorders>
            <w:vAlign w:val="bottom"/>
          </w:tcPr>
          <w:p w14:paraId="210ACADF"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400" w:type="dxa"/>
            <w:tcBorders>
              <w:top w:val="nil"/>
              <w:left w:val="nil"/>
              <w:bottom w:val="nil"/>
              <w:right w:val="nil"/>
            </w:tcBorders>
            <w:vAlign w:val="bottom"/>
          </w:tcPr>
          <w:p w14:paraId="361583A3"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760" w:type="dxa"/>
            <w:tcBorders>
              <w:top w:val="nil"/>
              <w:left w:val="nil"/>
              <w:bottom w:val="nil"/>
              <w:right w:val="single" w:sz="8" w:space="0" w:color="auto"/>
            </w:tcBorders>
            <w:vAlign w:val="bottom"/>
          </w:tcPr>
          <w:p w14:paraId="7267C7A6"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Mandatory</w:t>
            </w:r>
          </w:p>
        </w:tc>
        <w:tc>
          <w:tcPr>
            <w:tcW w:w="380" w:type="dxa"/>
            <w:tcBorders>
              <w:top w:val="nil"/>
              <w:left w:val="nil"/>
              <w:bottom w:val="nil"/>
              <w:right w:val="nil"/>
            </w:tcBorders>
            <w:vAlign w:val="bottom"/>
          </w:tcPr>
          <w:p w14:paraId="1263176E"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40" w:type="dxa"/>
            <w:tcBorders>
              <w:top w:val="nil"/>
              <w:left w:val="nil"/>
              <w:bottom w:val="nil"/>
              <w:right w:val="single" w:sz="8" w:space="0" w:color="auto"/>
            </w:tcBorders>
            <w:vAlign w:val="bottom"/>
          </w:tcPr>
          <w:p w14:paraId="7E868EA1"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Statement in the name of</w:t>
            </w:r>
          </w:p>
        </w:tc>
        <w:tc>
          <w:tcPr>
            <w:tcW w:w="400" w:type="dxa"/>
            <w:tcBorders>
              <w:top w:val="nil"/>
              <w:left w:val="nil"/>
              <w:bottom w:val="nil"/>
              <w:right w:val="nil"/>
            </w:tcBorders>
            <w:vAlign w:val="bottom"/>
          </w:tcPr>
          <w:p w14:paraId="0B1AB51F"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80" w:type="dxa"/>
            <w:tcBorders>
              <w:top w:val="nil"/>
              <w:left w:val="nil"/>
              <w:bottom w:val="nil"/>
              <w:right w:val="single" w:sz="8" w:space="0" w:color="auto"/>
            </w:tcBorders>
            <w:vAlign w:val="bottom"/>
          </w:tcPr>
          <w:p w14:paraId="1AA318D7"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HUF/ List of Co parceners.</w:t>
            </w:r>
          </w:p>
        </w:tc>
      </w:tr>
      <w:tr w:rsidR="003D1D18" w:rsidRPr="000F6893" w14:paraId="54FC989D" w14:textId="77777777" w:rsidTr="00423C0B">
        <w:trPr>
          <w:trHeight w:val="244"/>
          <w:jc w:val="center"/>
        </w:trPr>
        <w:tc>
          <w:tcPr>
            <w:tcW w:w="1460" w:type="dxa"/>
            <w:tcBorders>
              <w:top w:val="nil"/>
              <w:left w:val="single" w:sz="8" w:space="0" w:color="auto"/>
              <w:bottom w:val="nil"/>
              <w:right w:val="single" w:sz="8" w:space="0" w:color="auto"/>
            </w:tcBorders>
            <w:vAlign w:val="bottom"/>
          </w:tcPr>
          <w:p w14:paraId="639A5494"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400" w:type="dxa"/>
            <w:tcBorders>
              <w:top w:val="nil"/>
              <w:left w:val="nil"/>
              <w:bottom w:val="nil"/>
              <w:right w:val="nil"/>
            </w:tcBorders>
            <w:vAlign w:val="bottom"/>
          </w:tcPr>
          <w:p w14:paraId="32ABA1EF"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cs="Arial"/>
              </w:rPr>
              <w:t>•</w:t>
            </w:r>
          </w:p>
        </w:tc>
        <w:tc>
          <w:tcPr>
            <w:tcW w:w="2760" w:type="dxa"/>
            <w:tcBorders>
              <w:top w:val="nil"/>
              <w:left w:val="nil"/>
              <w:bottom w:val="nil"/>
              <w:right w:val="single" w:sz="8" w:space="0" w:color="auto"/>
            </w:tcBorders>
            <w:vAlign w:val="bottom"/>
          </w:tcPr>
          <w:p w14:paraId="7D702470"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380" w:type="dxa"/>
            <w:tcBorders>
              <w:top w:val="nil"/>
              <w:left w:val="nil"/>
              <w:bottom w:val="nil"/>
              <w:right w:val="nil"/>
            </w:tcBorders>
            <w:vAlign w:val="bottom"/>
          </w:tcPr>
          <w:p w14:paraId="5232DBFD"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40" w:type="dxa"/>
            <w:tcBorders>
              <w:top w:val="nil"/>
              <w:left w:val="nil"/>
              <w:bottom w:val="nil"/>
              <w:right w:val="single" w:sz="8" w:space="0" w:color="auto"/>
            </w:tcBorders>
            <w:vAlign w:val="bottom"/>
          </w:tcPr>
          <w:p w14:paraId="042E6A21"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HUF</w:t>
            </w:r>
          </w:p>
        </w:tc>
        <w:tc>
          <w:tcPr>
            <w:tcW w:w="400" w:type="dxa"/>
            <w:tcBorders>
              <w:top w:val="nil"/>
              <w:left w:val="nil"/>
              <w:bottom w:val="nil"/>
              <w:right w:val="nil"/>
            </w:tcBorders>
            <w:vAlign w:val="bottom"/>
          </w:tcPr>
          <w:p w14:paraId="03AA3914"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cs="Arial"/>
              </w:rPr>
              <w:t>•</w:t>
            </w:r>
          </w:p>
        </w:tc>
        <w:tc>
          <w:tcPr>
            <w:tcW w:w="2480" w:type="dxa"/>
            <w:tcBorders>
              <w:top w:val="nil"/>
              <w:left w:val="nil"/>
              <w:bottom w:val="nil"/>
              <w:right w:val="single" w:sz="8" w:space="0" w:color="auto"/>
            </w:tcBorders>
            <w:vAlign w:val="bottom"/>
          </w:tcPr>
          <w:p w14:paraId="345C5383"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Photograph, POI, POA,</w:t>
            </w:r>
          </w:p>
        </w:tc>
      </w:tr>
      <w:tr w:rsidR="003D1D18" w:rsidRPr="000F6893" w14:paraId="741B8144" w14:textId="77777777" w:rsidTr="00423C0B">
        <w:trPr>
          <w:trHeight w:val="247"/>
          <w:jc w:val="center"/>
        </w:trPr>
        <w:tc>
          <w:tcPr>
            <w:tcW w:w="1460" w:type="dxa"/>
            <w:tcBorders>
              <w:top w:val="nil"/>
              <w:left w:val="single" w:sz="8" w:space="0" w:color="auto"/>
              <w:bottom w:val="single" w:sz="8" w:space="0" w:color="auto"/>
              <w:right w:val="single" w:sz="8" w:space="0" w:color="auto"/>
            </w:tcBorders>
            <w:vAlign w:val="bottom"/>
          </w:tcPr>
          <w:p w14:paraId="79779892"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400" w:type="dxa"/>
            <w:tcBorders>
              <w:top w:val="nil"/>
              <w:left w:val="nil"/>
              <w:bottom w:val="single" w:sz="8" w:space="0" w:color="auto"/>
              <w:right w:val="nil"/>
            </w:tcBorders>
            <w:vAlign w:val="bottom"/>
          </w:tcPr>
          <w:p w14:paraId="7C251B90"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760" w:type="dxa"/>
            <w:tcBorders>
              <w:top w:val="nil"/>
              <w:left w:val="nil"/>
              <w:bottom w:val="single" w:sz="8" w:space="0" w:color="auto"/>
              <w:right w:val="single" w:sz="8" w:space="0" w:color="auto"/>
            </w:tcBorders>
            <w:vAlign w:val="bottom"/>
          </w:tcPr>
          <w:p w14:paraId="369F4D56"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380" w:type="dxa"/>
            <w:tcBorders>
              <w:top w:val="nil"/>
              <w:left w:val="nil"/>
              <w:bottom w:val="single" w:sz="8" w:space="0" w:color="auto"/>
              <w:right w:val="nil"/>
            </w:tcBorders>
            <w:vAlign w:val="bottom"/>
          </w:tcPr>
          <w:p w14:paraId="1866B6FC"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40" w:type="dxa"/>
            <w:tcBorders>
              <w:top w:val="nil"/>
              <w:left w:val="nil"/>
              <w:bottom w:val="single" w:sz="8" w:space="0" w:color="auto"/>
              <w:right w:val="single" w:sz="8" w:space="0" w:color="auto"/>
            </w:tcBorders>
            <w:vAlign w:val="bottom"/>
          </w:tcPr>
          <w:p w14:paraId="378693C0"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400" w:type="dxa"/>
            <w:tcBorders>
              <w:top w:val="nil"/>
              <w:left w:val="nil"/>
              <w:bottom w:val="single" w:sz="8" w:space="0" w:color="auto"/>
              <w:right w:val="nil"/>
            </w:tcBorders>
            <w:vAlign w:val="bottom"/>
          </w:tcPr>
          <w:p w14:paraId="40DEFB0D"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80" w:type="dxa"/>
            <w:tcBorders>
              <w:top w:val="nil"/>
              <w:left w:val="nil"/>
              <w:bottom w:val="single" w:sz="8" w:space="0" w:color="auto"/>
              <w:right w:val="single" w:sz="8" w:space="0" w:color="auto"/>
            </w:tcBorders>
            <w:vAlign w:val="bottom"/>
          </w:tcPr>
          <w:p w14:paraId="4551F472"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PAN of Karta</w:t>
            </w:r>
          </w:p>
        </w:tc>
      </w:tr>
      <w:tr w:rsidR="003D1D18" w:rsidRPr="000F6893" w14:paraId="6A989955" w14:textId="77777777" w:rsidTr="00423C0B">
        <w:trPr>
          <w:trHeight w:val="217"/>
          <w:jc w:val="center"/>
        </w:trPr>
        <w:tc>
          <w:tcPr>
            <w:tcW w:w="1460" w:type="dxa"/>
            <w:tcBorders>
              <w:top w:val="nil"/>
              <w:left w:val="single" w:sz="8" w:space="0" w:color="auto"/>
              <w:bottom w:val="nil"/>
              <w:right w:val="single" w:sz="8" w:space="0" w:color="auto"/>
            </w:tcBorders>
            <w:vAlign w:val="bottom"/>
          </w:tcPr>
          <w:p w14:paraId="5E3B1552" w14:textId="77777777" w:rsidR="003D1D18" w:rsidRPr="000F6893" w:rsidRDefault="003D1D18" w:rsidP="00745A61">
            <w:pPr>
              <w:widowControl w:val="0"/>
              <w:autoSpaceDE w:val="0"/>
              <w:autoSpaceDN w:val="0"/>
              <w:adjustRightInd w:val="0"/>
              <w:spacing w:after="0" w:line="217" w:lineRule="exact"/>
              <w:jc w:val="both"/>
              <w:rPr>
                <w:rFonts w:asciiTheme="minorHAnsi" w:hAnsiTheme="minorHAnsi"/>
              </w:rPr>
            </w:pPr>
            <w:r w:rsidRPr="000F6893">
              <w:rPr>
                <w:rFonts w:asciiTheme="minorHAnsi" w:hAnsiTheme="minorHAnsi"/>
              </w:rPr>
              <w:t>Company</w:t>
            </w:r>
          </w:p>
        </w:tc>
        <w:tc>
          <w:tcPr>
            <w:tcW w:w="400" w:type="dxa"/>
            <w:tcBorders>
              <w:top w:val="nil"/>
              <w:left w:val="nil"/>
              <w:bottom w:val="nil"/>
              <w:right w:val="nil"/>
            </w:tcBorders>
            <w:vAlign w:val="bottom"/>
          </w:tcPr>
          <w:p w14:paraId="1BADE24D" w14:textId="77777777" w:rsidR="003D1D18" w:rsidRPr="000F6893" w:rsidRDefault="003D1D18" w:rsidP="00745A61">
            <w:pPr>
              <w:widowControl w:val="0"/>
              <w:autoSpaceDE w:val="0"/>
              <w:autoSpaceDN w:val="0"/>
              <w:adjustRightInd w:val="0"/>
              <w:spacing w:after="0" w:line="217" w:lineRule="exact"/>
              <w:jc w:val="both"/>
              <w:rPr>
                <w:rFonts w:asciiTheme="minorHAnsi" w:hAnsiTheme="minorHAnsi"/>
              </w:rPr>
            </w:pPr>
            <w:r w:rsidRPr="000F6893">
              <w:rPr>
                <w:rFonts w:asciiTheme="minorHAnsi" w:hAnsiTheme="minorHAnsi" w:cs="Arial"/>
              </w:rPr>
              <w:t>•</w:t>
            </w:r>
          </w:p>
        </w:tc>
        <w:tc>
          <w:tcPr>
            <w:tcW w:w="2760" w:type="dxa"/>
            <w:tcBorders>
              <w:top w:val="nil"/>
              <w:left w:val="nil"/>
              <w:bottom w:val="nil"/>
              <w:right w:val="single" w:sz="8" w:space="0" w:color="auto"/>
            </w:tcBorders>
            <w:vAlign w:val="bottom"/>
          </w:tcPr>
          <w:p w14:paraId="78CF72F2" w14:textId="77777777" w:rsidR="003D1D18" w:rsidRPr="000F6893" w:rsidRDefault="003D1D18" w:rsidP="00745A61">
            <w:pPr>
              <w:widowControl w:val="0"/>
              <w:autoSpaceDE w:val="0"/>
              <w:autoSpaceDN w:val="0"/>
              <w:adjustRightInd w:val="0"/>
              <w:spacing w:after="0" w:line="217" w:lineRule="exact"/>
              <w:jc w:val="both"/>
              <w:rPr>
                <w:rFonts w:asciiTheme="minorHAnsi" w:hAnsiTheme="minorHAnsi"/>
              </w:rPr>
            </w:pPr>
            <w:r w:rsidRPr="000F6893">
              <w:rPr>
                <w:rFonts w:asciiTheme="minorHAnsi" w:hAnsiTheme="minorHAnsi"/>
              </w:rPr>
              <w:t>PAN Card is mandatory</w:t>
            </w:r>
          </w:p>
        </w:tc>
        <w:tc>
          <w:tcPr>
            <w:tcW w:w="380" w:type="dxa"/>
            <w:tcBorders>
              <w:top w:val="nil"/>
              <w:left w:val="nil"/>
              <w:bottom w:val="nil"/>
              <w:right w:val="nil"/>
            </w:tcBorders>
            <w:vAlign w:val="bottom"/>
          </w:tcPr>
          <w:p w14:paraId="497998FD" w14:textId="77777777" w:rsidR="003D1D18" w:rsidRPr="000F6893" w:rsidRDefault="003D1D18" w:rsidP="00745A61">
            <w:pPr>
              <w:widowControl w:val="0"/>
              <w:autoSpaceDE w:val="0"/>
              <w:autoSpaceDN w:val="0"/>
              <w:adjustRightInd w:val="0"/>
              <w:spacing w:after="0" w:line="217" w:lineRule="exact"/>
              <w:jc w:val="both"/>
              <w:rPr>
                <w:rFonts w:asciiTheme="minorHAnsi" w:hAnsiTheme="minorHAnsi"/>
              </w:rPr>
            </w:pPr>
            <w:r w:rsidRPr="000F6893">
              <w:rPr>
                <w:rFonts w:asciiTheme="minorHAnsi" w:hAnsiTheme="minorHAnsi" w:cs="Arial"/>
              </w:rPr>
              <w:t>•</w:t>
            </w:r>
          </w:p>
        </w:tc>
        <w:tc>
          <w:tcPr>
            <w:tcW w:w="2440" w:type="dxa"/>
            <w:tcBorders>
              <w:top w:val="nil"/>
              <w:left w:val="nil"/>
              <w:bottom w:val="nil"/>
              <w:right w:val="single" w:sz="8" w:space="0" w:color="auto"/>
            </w:tcBorders>
            <w:vAlign w:val="bottom"/>
          </w:tcPr>
          <w:p w14:paraId="58EEEB1D" w14:textId="77777777" w:rsidR="003D1D18" w:rsidRPr="000F6893" w:rsidRDefault="003D1D18" w:rsidP="00745A61">
            <w:pPr>
              <w:widowControl w:val="0"/>
              <w:autoSpaceDE w:val="0"/>
              <w:autoSpaceDN w:val="0"/>
              <w:adjustRightInd w:val="0"/>
              <w:spacing w:after="0" w:line="217" w:lineRule="exact"/>
              <w:jc w:val="both"/>
              <w:rPr>
                <w:rFonts w:asciiTheme="minorHAnsi" w:hAnsiTheme="minorHAnsi"/>
              </w:rPr>
            </w:pPr>
            <w:r w:rsidRPr="000F6893">
              <w:rPr>
                <w:rFonts w:asciiTheme="minorHAnsi" w:hAnsiTheme="minorHAnsi"/>
              </w:rPr>
              <w:t>Form No 18,</w:t>
            </w:r>
          </w:p>
        </w:tc>
        <w:tc>
          <w:tcPr>
            <w:tcW w:w="400" w:type="dxa"/>
            <w:tcBorders>
              <w:top w:val="nil"/>
              <w:left w:val="nil"/>
              <w:bottom w:val="nil"/>
              <w:right w:val="nil"/>
            </w:tcBorders>
            <w:vAlign w:val="bottom"/>
          </w:tcPr>
          <w:p w14:paraId="60BEA321" w14:textId="77777777" w:rsidR="003D1D18" w:rsidRPr="000F6893" w:rsidRDefault="003D1D18" w:rsidP="00745A61">
            <w:pPr>
              <w:widowControl w:val="0"/>
              <w:autoSpaceDE w:val="0"/>
              <w:autoSpaceDN w:val="0"/>
              <w:adjustRightInd w:val="0"/>
              <w:spacing w:after="0" w:line="217" w:lineRule="exact"/>
              <w:jc w:val="both"/>
              <w:rPr>
                <w:rFonts w:asciiTheme="minorHAnsi" w:hAnsiTheme="minorHAnsi"/>
              </w:rPr>
            </w:pPr>
            <w:r w:rsidRPr="000F6893">
              <w:rPr>
                <w:rFonts w:asciiTheme="minorHAnsi" w:hAnsiTheme="minorHAnsi" w:cs="Arial"/>
              </w:rPr>
              <w:t>•</w:t>
            </w:r>
          </w:p>
        </w:tc>
        <w:tc>
          <w:tcPr>
            <w:tcW w:w="2480" w:type="dxa"/>
            <w:tcBorders>
              <w:top w:val="nil"/>
              <w:left w:val="nil"/>
              <w:bottom w:val="nil"/>
              <w:right w:val="single" w:sz="8" w:space="0" w:color="auto"/>
            </w:tcBorders>
            <w:vAlign w:val="bottom"/>
          </w:tcPr>
          <w:p w14:paraId="0C8522E6" w14:textId="77777777" w:rsidR="003D1D18" w:rsidRPr="000F6893" w:rsidRDefault="003D1D18" w:rsidP="00745A61">
            <w:pPr>
              <w:widowControl w:val="0"/>
              <w:autoSpaceDE w:val="0"/>
              <w:autoSpaceDN w:val="0"/>
              <w:adjustRightInd w:val="0"/>
              <w:spacing w:after="0" w:line="217" w:lineRule="exact"/>
              <w:jc w:val="both"/>
              <w:rPr>
                <w:rFonts w:asciiTheme="minorHAnsi" w:hAnsiTheme="minorHAnsi"/>
              </w:rPr>
            </w:pPr>
            <w:r w:rsidRPr="000F6893">
              <w:rPr>
                <w:rFonts w:asciiTheme="minorHAnsi" w:hAnsiTheme="minorHAnsi"/>
              </w:rPr>
              <w:t>Photograph of the</w:t>
            </w:r>
          </w:p>
        </w:tc>
      </w:tr>
      <w:tr w:rsidR="003D1D18" w:rsidRPr="000F6893" w14:paraId="189ADB8F" w14:textId="77777777" w:rsidTr="00423C0B">
        <w:trPr>
          <w:trHeight w:val="230"/>
          <w:jc w:val="center"/>
        </w:trPr>
        <w:tc>
          <w:tcPr>
            <w:tcW w:w="1460" w:type="dxa"/>
            <w:tcBorders>
              <w:top w:val="nil"/>
              <w:left w:val="single" w:sz="8" w:space="0" w:color="auto"/>
              <w:bottom w:val="nil"/>
              <w:right w:val="single" w:sz="8" w:space="0" w:color="auto"/>
            </w:tcBorders>
            <w:vAlign w:val="bottom"/>
          </w:tcPr>
          <w:p w14:paraId="7B3F5287"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400" w:type="dxa"/>
            <w:tcBorders>
              <w:top w:val="nil"/>
              <w:left w:val="nil"/>
              <w:bottom w:val="nil"/>
              <w:right w:val="nil"/>
            </w:tcBorders>
            <w:vAlign w:val="bottom"/>
          </w:tcPr>
          <w:p w14:paraId="474E0086"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cs="Arial"/>
              </w:rPr>
              <w:t>•</w:t>
            </w:r>
          </w:p>
        </w:tc>
        <w:tc>
          <w:tcPr>
            <w:tcW w:w="2760" w:type="dxa"/>
            <w:tcBorders>
              <w:top w:val="nil"/>
              <w:left w:val="nil"/>
              <w:bottom w:val="nil"/>
              <w:right w:val="single" w:sz="8" w:space="0" w:color="auto"/>
            </w:tcBorders>
            <w:vAlign w:val="bottom"/>
          </w:tcPr>
          <w:p w14:paraId="1676FBB5"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Certificate of incorporation</w:t>
            </w:r>
          </w:p>
        </w:tc>
        <w:tc>
          <w:tcPr>
            <w:tcW w:w="380" w:type="dxa"/>
            <w:tcBorders>
              <w:top w:val="nil"/>
              <w:left w:val="nil"/>
              <w:bottom w:val="nil"/>
              <w:right w:val="nil"/>
            </w:tcBorders>
            <w:vAlign w:val="bottom"/>
          </w:tcPr>
          <w:p w14:paraId="6DA31F39"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cs="Arial"/>
              </w:rPr>
              <w:t>•</w:t>
            </w:r>
          </w:p>
        </w:tc>
        <w:tc>
          <w:tcPr>
            <w:tcW w:w="2440" w:type="dxa"/>
            <w:tcBorders>
              <w:top w:val="nil"/>
              <w:left w:val="nil"/>
              <w:bottom w:val="nil"/>
              <w:right w:val="single" w:sz="8" w:space="0" w:color="auto"/>
            </w:tcBorders>
            <w:vAlign w:val="bottom"/>
          </w:tcPr>
          <w:p w14:paraId="25F1D10F"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Bank Statement,</w:t>
            </w:r>
          </w:p>
        </w:tc>
        <w:tc>
          <w:tcPr>
            <w:tcW w:w="400" w:type="dxa"/>
            <w:tcBorders>
              <w:top w:val="nil"/>
              <w:left w:val="nil"/>
              <w:bottom w:val="nil"/>
              <w:right w:val="nil"/>
            </w:tcBorders>
            <w:vAlign w:val="bottom"/>
          </w:tcPr>
          <w:p w14:paraId="48EDEFF6"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80" w:type="dxa"/>
            <w:tcBorders>
              <w:top w:val="nil"/>
              <w:left w:val="nil"/>
              <w:bottom w:val="nil"/>
              <w:right w:val="single" w:sz="8" w:space="0" w:color="auto"/>
            </w:tcBorders>
            <w:vAlign w:val="bottom"/>
          </w:tcPr>
          <w:p w14:paraId="6B1B7D17"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Director/</w:t>
            </w:r>
            <w:proofErr w:type="spellStart"/>
            <w:r w:rsidRPr="000F6893">
              <w:rPr>
                <w:rFonts w:asciiTheme="minorHAnsi" w:hAnsiTheme="minorHAnsi"/>
              </w:rPr>
              <w:t>Autorized</w:t>
            </w:r>
            <w:proofErr w:type="spellEnd"/>
            <w:r w:rsidRPr="000F6893">
              <w:rPr>
                <w:rFonts w:asciiTheme="minorHAnsi" w:hAnsiTheme="minorHAnsi"/>
              </w:rPr>
              <w:t xml:space="preserve"> person</w:t>
            </w:r>
          </w:p>
        </w:tc>
      </w:tr>
      <w:tr w:rsidR="003D1D18" w:rsidRPr="000F6893" w14:paraId="51FA1171" w14:textId="77777777" w:rsidTr="00423C0B">
        <w:trPr>
          <w:trHeight w:val="229"/>
          <w:jc w:val="center"/>
        </w:trPr>
        <w:tc>
          <w:tcPr>
            <w:tcW w:w="1460" w:type="dxa"/>
            <w:tcBorders>
              <w:top w:val="nil"/>
              <w:left w:val="single" w:sz="8" w:space="0" w:color="auto"/>
              <w:bottom w:val="nil"/>
              <w:right w:val="single" w:sz="8" w:space="0" w:color="auto"/>
            </w:tcBorders>
            <w:vAlign w:val="bottom"/>
          </w:tcPr>
          <w:p w14:paraId="07E5CEB3"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3160" w:type="dxa"/>
            <w:gridSpan w:val="2"/>
            <w:tcBorders>
              <w:top w:val="nil"/>
              <w:left w:val="nil"/>
              <w:bottom w:val="nil"/>
              <w:right w:val="single" w:sz="8" w:space="0" w:color="auto"/>
            </w:tcBorders>
            <w:vAlign w:val="bottom"/>
          </w:tcPr>
          <w:p w14:paraId="16376306" w14:textId="77777777" w:rsidR="003D1D18" w:rsidRPr="000F6893" w:rsidRDefault="003D1D18" w:rsidP="00745A61">
            <w:pPr>
              <w:widowControl w:val="0"/>
              <w:autoSpaceDE w:val="0"/>
              <w:autoSpaceDN w:val="0"/>
              <w:adjustRightInd w:val="0"/>
              <w:spacing w:after="0" w:line="229" w:lineRule="exact"/>
              <w:jc w:val="both"/>
              <w:rPr>
                <w:rFonts w:asciiTheme="minorHAnsi" w:hAnsiTheme="minorHAnsi"/>
              </w:rPr>
            </w:pPr>
            <w:r w:rsidRPr="000F6893">
              <w:rPr>
                <w:rFonts w:asciiTheme="minorHAnsi" w:hAnsiTheme="minorHAnsi" w:cs="Arial"/>
              </w:rPr>
              <w:t xml:space="preserve">•  </w:t>
            </w:r>
            <w:r w:rsidRPr="000F6893">
              <w:rPr>
                <w:rFonts w:asciiTheme="minorHAnsi" w:hAnsiTheme="minorHAnsi"/>
              </w:rPr>
              <w:t>Memorandum and Articles of</w:t>
            </w:r>
          </w:p>
        </w:tc>
        <w:tc>
          <w:tcPr>
            <w:tcW w:w="380" w:type="dxa"/>
            <w:tcBorders>
              <w:top w:val="nil"/>
              <w:left w:val="nil"/>
              <w:bottom w:val="nil"/>
              <w:right w:val="nil"/>
            </w:tcBorders>
            <w:vAlign w:val="bottom"/>
          </w:tcPr>
          <w:p w14:paraId="65DEA748" w14:textId="77777777" w:rsidR="003D1D18" w:rsidRPr="000F6893" w:rsidRDefault="003D1D18" w:rsidP="00745A61">
            <w:pPr>
              <w:widowControl w:val="0"/>
              <w:autoSpaceDE w:val="0"/>
              <w:autoSpaceDN w:val="0"/>
              <w:adjustRightInd w:val="0"/>
              <w:spacing w:after="0" w:line="229" w:lineRule="exact"/>
              <w:jc w:val="both"/>
              <w:rPr>
                <w:rFonts w:asciiTheme="minorHAnsi" w:hAnsiTheme="minorHAnsi"/>
              </w:rPr>
            </w:pPr>
            <w:r w:rsidRPr="000F6893">
              <w:rPr>
                <w:rFonts w:asciiTheme="minorHAnsi" w:hAnsiTheme="minorHAnsi" w:cs="Arial"/>
              </w:rPr>
              <w:t>•</w:t>
            </w:r>
          </w:p>
        </w:tc>
        <w:tc>
          <w:tcPr>
            <w:tcW w:w="2440" w:type="dxa"/>
            <w:tcBorders>
              <w:top w:val="nil"/>
              <w:left w:val="nil"/>
              <w:bottom w:val="nil"/>
              <w:right w:val="single" w:sz="8" w:space="0" w:color="auto"/>
            </w:tcBorders>
            <w:vAlign w:val="bottom"/>
          </w:tcPr>
          <w:p w14:paraId="29C467A6" w14:textId="77777777" w:rsidR="003D1D18" w:rsidRPr="000F6893" w:rsidRDefault="003D1D18" w:rsidP="00745A61">
            <w:pPr>
              <w:widowControl w:val="0"/>
              <w:autoSpaceDE w:val="0"/>
              <w:autoSpaceDN w:val="0"/>
              <w:adjustRightInd w:val="0"/>
              <w:spacing w:after="0" w:line="229" w:lineRule="exact"/>
              <w:jc w:val="both"/>
              <w:rPr>
                <w:rFonts w:asciiTheme="minorHAnsi" w:hAnsiTheme="minorHAnsi"/>
              </w:rPr>
            </w:pPr>
            <w:r w:rsidRPr="000F6893">
              <w:rPr>
                <w:rFonts w:asciiTheme="minorHAnsi" w:hAnsiTheme="minorHAnsi"/>
              </w:rPr>
              <w:t>Maintenance Bill,</w:t>
            </w:r>
          </w:p>
        </w:tc>
        <w:tc>
          <w:tcPr>
            <w:tcW w:w="400" w:type="dxa"/>
            <w:tcBorders>
              <w:top w:val="nil"/>
              <w:left w:val="nil"/>
              <w:bottom w:val="nil"/>
              <w:right w:val="nil"/>
            </w:tcBorders>
            <w:vAlign w:val="bottom"/>
          </w:tcPr>
          <w:p w14:paraId="6EC913C2"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80" w:type="dxa"/>
            <w:tcBorders>
              <w:top w:val="nil"/>
              <w:left w:val="nil"/>
              <w:bottom w:val="nil"/>
              <w:right w:val="single" w:sz="8" w:space="0" w:color="auto"/>
            </w:tcBorders>
            <w:vAlign w:val="bottom"/>
          </w:tcPr>
          <w:p w14:paraId="3307EC1E" w14:textId="77777777" w:rsidR="003D1D18" w:rsidRPr="000F6893" w:rsidRDefault="003D1D18" w:rsidP="00745A61">
            <w:pPr>
              <w:widowControl w:val="0"/>
              <w:autoSpaceDE w:val="0"/>
              <w:autoSpaceDN w:val="0"/>
              <w:adjustRightInd w:val="0"/>
              <w:spacing w:after="0" w:line="229" w:lineRule="exact"/>
              <w:jc w:val="both"/>
              <w:rPr>
                <w:rFonts w:asciiTheme="minorHAnsi" w:hAnsiTheme="minorHAnsi"/>
              </w:rPr>
            </w:pPr>
            <w:r w:rsidRPr="000F6893">
              <w:rPr>
                <w:rFonts w:asciiTheme="minorHAnsi" w:hAnsiTheme="minorHAnsi"/>
              </w:rPr>
              <w:t>to trade on behalf of the</w:t>
            </w:r>
          </w:p>
        </w:tc>
      </w:tr>
      <w:tr w:rsidR="003D1D18" w:rsidRPr="000F6893" w14:paraId="28DCB661" w14:textId="77777777" w:rsidTr="00423C0B">
        <w:trPr>
          <w:trHeight w:val="244"/>
          <w:jc w:val="center"/>
        </w:trPr>
        <w:tc>
          <w:tcPr>
            <w:tcW w:w="1460" w:type="dxa"/>
            <w:tcBorders>
              <w:top w:val="nil"/>
              <w:left w:val="single" w:sz="8" w:space="0" w:color="auto"/>
              <w:bottom w:val="nil"/>
              <w:right w:val="single" w:sz="8" w:space="0" w:color="auto"/>
            </w:tcBorders>
            <w:vAlign w:val="bottom"/>
          </w:tcPr>
          <w:p w14:paraId="017BEE07"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400" w:type="dxa"/>
            <w:tcBorders>
              <w:top w:val="nil"/>
              <w:left w:val="nil"/>
              <w:bottom w:val="nil"/>
              <w:right w:val="nil"/>
            </w:tcBorders>
            <w:vAlign w:val="bottom"/>
          </w:tcPr>
          <w:p w14:paraId="0A672B15"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760" w:type="dxa"/>
            <w:tcBorders>
              <w:top w:val="nil"/>
              <w:left w:val="nil"/>
              <w:bottom w:val="nil"/>
              <w:right w:val="single" w:sz="8" w:space="0" w:color="auto"/>
            </w:tcBorders>
            <w:vAlign w:val="bottom"/>
          </w:tcPr>
          <w:p w14:paraId="32EC825F"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Association</w:t>
            </w:r>
          </w:p>
        </w:tc>
        <w:tc>
          <w:tcPr>
            <w:tcW w:w="380" w:type="dxa"/>
            <w:tcBorders>
              <w:top w:val="nil"/>
              <w:left w:val="nil"/>
              <w:bottom w:val="nil"/>
              <w:right w:val="nil"/>
            </w:tcBorders>
            <w:vAlign w:val="bottom"/>
          </w:tcPr>
          <w:p w14:paraId="36524F44"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cs="Arial"/>
              </w:rPr>
              <w:t>•</w:t>
            </w:r>
          </w:p>
        </w:tc>
        <w:tc>
          <w:tcPr>
            <w:tcW w:w="2440" w:type="dxa"/>
            <w:tcBorders>
              <w:top w:val="nil"/>
              <w:left w:val="nil"/>
              <w:bottom w:val="nil"/>
              <w:right w:val="single" w:sz="8" w:space="0" w:color="auto"/>
            </w:tcBorders>
            <w:vAlign w:val="bottom"/>
          </w:tcPr>
          <w:p w14:paraId="0EB7B03F"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Telephone Bill, etc.</w:t>
            </w:r>
          </w:p>
        </w:tc>
        <w:tc>
          <w:tcPr>
            <w:tcW w:w="400" w:type="dxa"/>
            <w:tcBorders>
              <w:top w:val="nil"/>
              <w:left w:val="nil"/>
              <w:bottom w:val="nil"/>
              <w:right w:val="nil"/>
            </w:tcBorders>
            <w:vAlign w:val="bottom"/>
          </w:tcPr>
          <w:p w14:paraId="37F11616"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80" w:type="dxa"/>
            <w:tcBorders>
              <w:top w:val="nil"/>
              <w:left w:val="nil"/>
              <w:bottom w:val="nil"/>
              <w:right w:val="single" w:sz="8" w:space="0" w:color="auto"/>
            </w:tcBorders>
            <w:vAlign w:val="bottom"/>
          </w:tcPr>
          <w:p w14:paraId="36E9227C"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company. Officially valid</w:t>
            </w:r>
          </w:p>
        </w:tc>
      </w:tr>
      <w:tr w:rsidR="003D1D18" w:rsidRPr="000F6893" w14:paraId="366ADD05" w14:textId="77777777" w:rsidTr="00423C0B">
        <w:trPr>
          <w:trHeight w:val="230"/>
          <w:jc w:val="center"/>
        </w:trPr>
        <w:tc>
          <w:tcPr>
            <w:tcW w:w="1460" w:type="dxa"/>
            <w:tcBorders>
              <w:top w:val="nil"/>
              <w:left w:val="single" w:sz="8" w:space="0" w:color="auto"/>
              <w:bottom w:val="nil"/>
              <w:right w:val="single" w:sz="8" w:space="0" w:color="auto"/>
            </w:tcBorders>
            <w:vAlign w:val="bottom"/>
          </w:tcPr>
          <w:p w14:paraId="364D7E15"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3160" w:type="dxa"/>
            <w:gridSpan w:val="2"/>
            <w:tcBorders>
              <w:top w:val="nil"/>
              <w:left w:val="nil"/>
              <w:bottom w:val="nil"/>
              <w:right w:val="single" w:sz="8" w:space="0" w:color="auto"/>
            </w:tcBorders>
            <w:vAlign w:val="bottom"/>
          </w:tcPr>
          <w:p w14:paraId="55EAB31C" w14:textId="77777777" w:rsidR="003D1D18" w:rsidRPr="000F6893" w:rsidRDefault="003D1D18" w:rsidP="00745A61">
            <w:pPr>
              <w:widowControl w:val="0"/>
              <w:autoSpaceDE w:val="0"/>
              <w:autoSpaceDN w:val="0"/>
              <w:adjustRightInd w:val="0"/>
              <w:spacing w:after="0" w:line="230" w:lineRule="exact"/>
              <w:jc w:val="both"/>
              <w:rPr>
                <w:rFonts w:asciiTheme="minorHAnsi" w:hAnsiTheme="minorHAnsi"/>
              </w:rPr>
            </w:pPr>
            <w:r w:rsidRPr="000F6893">
              <w:rPr>
                <w:rFonts w:asciiTheme="minorHAnsi" w:hAnsiTheme="minorHAnsi" w:cs="Arial"/>
              </w:rPr>
              <w:t xml:space="preserve">•  </w:t>
            </w:r>
            <w:r w:rsidRPr="000F6893">
              <w:rPr>
                <w:rFonts w:asciiTheme="minorHAnsi" w:hAnsiTheme="minorHAnsi"/>
              </w:rPr>
              <w:t>Resolution of Board of</w:t>
            </w:r>
          </w:p>
        </w:tc>
        <w:tc>
          <w:tcPr>
            <w:tcW w:w="380" w:type="dxa"/>
            <w:tcBorders>
              <w:top w:val="nil"/>
              <w:left w:val="nil"/>
              <w:bottom w:val="nil"/>
              <w:right w:val="nil"/>
            </w:tcBorders>
            <w:vAlign w:val="bottom"/>
          </w:tcPr>
          <w:p w14:paraId="27E61DF4"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40" w:type="dxa"/>
            <w:tcBorders>
              <w:top w:val="nil"/>
              <w:left w:val="nil"/>
              <w:bottom w:val="nil"/>
              <w:right w:val="single" w:sz="8" w:space="0" w:color="auto"/>
            </w:tcBorders>
            <w:vAlign w:val="bottom"/>
          </w:tcPr>
          <w:p w14:paraId="4217D8E1"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400" w:type="dxa"/>
            <w:tcBorders>
              <w:top w:val="nil"/>
              <w:left w:val="nil"/>
              <w:bottom w:val="nil"/>
              <w:right w:val="nil"/>
            </w:tcBorders>
            <w:vAlign w:val="bottom"/>
          </w:tcPr>
          <w:p w14:paraId="27E81545"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80" w:type="dxa"/>
            <w:tcBorders>
              <w:top w:val="nil"/>
              <w:left w:val="nil"/>
              <w:bottom w:val="nil"/>
              <w:right w:val="single" w:sz="8" w:space="0" w:color="auto"/>
            </w:tcBorders>
            <w:vAlign w:val="bottom"/>
          </w:tcPr>
          <w:p w14:paraId="0D84B044"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document of authorized</w:t>
            </w:r>
          </w:p>
        </w:tc>
      </w:tr>
      <w:tr w:rsidR="003D1D18" w:rsidRPr="000F6893" w14:paraId="6BA4B02D" w14:textId="77777777" w:rsidTr="00423C0B">
        <w:trPr>
          <w:trHeight w:val="259"/>
          <w:jc w:val="center"/>
        </w:trPr>
        <w:tc>
          <w:tcPr>
            <w:tcW w:w="1460" w:type="dxa"/>
            <w:tcBorders>
              <w:top w:val="nil"/>
              <w:left w:val="single" w:sz="8" w:space="0" w:color="auto"/>
              <w:bottom w:val="nil"/>
              <w:right w:val="single" w:sz="8" w:space="0" w:color="auto"/>
            </w:tcBorders>
            <w:vAlign w:val="bottom"/>
          </w:tcPr>
          <w:p w14:paraId="3CADEB1F"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400" w:type="dxa"/>
            <w:tcBorders>
              <w:top w:val="nil"/>
              <w:left w:val="nil"/>
              <w:bottom w:val="nil"/>
              <w:right w:val="nil"/>
            </w:tcBorders>
            <w:vAlign w:val="bottom"/>
          </w:tcPr>
          <w:p w14:paraId="7721EA16"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760" w:type="dxa"/>
            <w:tcBorders>
              <w:top w:val="nil"/>
              <w:left w:val="nil"/>
              <w:bottom w:val="nil"/>
              <w:right w:val="single" w:sz="8" w:space="0" w:color="auto"/>
            </w:tcBorders>
            <w:vAlign w:val="bottom"/>
          </w:tcPr>
          <w:p w14:paraId="6B1E486C"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Directors for approval and</w:t>
            </w:r>
          </w:p>
        </w:tc>
        <w:tc>
          <w:tcPr>
            <w:tcW w:w="380" w:type="dxa"/>
            <w:tcBorders>
              <w:top w:val="nil"/>
              <w:left w:val="nil"/>
              <w:bottom w:val="nil"/>
              <w:right w:val="nil"/>
            </w:tcBorders>
            <w:vAlign w:val="bottom"/>
          </w:tcPr>
          <w:p w14:paraId="03CD4FF3"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40" w:type="dxa"/>
            <w:tcBorders>
              <w:top w:val="nil"/>
              <w:left w:val="nil"/>
              <w:bottom w:val="nil"/>
              <w:right w:val="single" w:sz="8" w:space="0" w:color="auto"/>
            </w:tcBorders>
            <w:vAlign w:val="bottom"/>
          </w:tcPr>
          <w:p w14:paraId="7680C25D"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400" w:type="dxa"/>
            <w:tcBorders>
              <w:top w:val="nil"/>
              <w:left w:val="nil"/>
              <w:bottom w:val="nil"/>
              <w:right w:val="nil"/>
            </w:tcBorders>
            <w:vAlign w:val="bottom"/>
          </w:tcPr>
          <w:p w14:paraId="44AD669E"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80" w:type="dxa"/>
            <w:tcBorders>
              <w:top w:val="nil"/>
              <w:left w:val="nil"/>
              <w:bottom w:val="nil"/>
              <w:right w:val="single" w:sz="8" w:space="0" w:color="auto"/>
            </w:tcBorders>
            <w:vAlign w:val="bottom"/>
          </w:tcPr>
          <w:p w14:paraId="4B46868D" w14:textId="77777777" w:rsidR="003D1D18" w:rsidRPr="000F6893" w:rsidRDefault="00F7608C"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P</w:t>
            </w:r>
            <w:r w:rsidR="003D1D18" w:rsidRPr="000F6893">
              <w:rPr>
                <w:rFonts w:asciiTheme="minorHAnsi" w:hAnsiTheme="minorHAnsi"/>
              </w:rPr>
              <w:t>erson</w:t>
            </w:r>
          </w:p>
        </w:tc>
      </w:tr>
      <w:tr w:rsidR="003D1D18" w:rsidRPr="000F6893" w14:paraId="4B5C9E6F" w14:textId="77777777" w:rsidTr="00423C0B">
        <w:trPr>
          <w:trHeight w:val="247"/>
          <w:jc w:val="center"/>
        </w:trPr>
        <w:tc>
          <w:tcPr>
            <w:tcW w:w="1460" w:type="dxa"/>
            <w:tcBorders>
              <w:top w:val="nil"/>
              <w:left w:val="single" w:sz="8" w:space="0" w:color="auto"/>
              <w:bottom w:val="single" w:sz="8" w:space="0" w:color="auto"/>
              <w:right w:val="single" w:sz="8" w:space="0" w:color="auto"/>
            </w:tcBorders>
            <w:vAlign w:val="bottom"/>
          </w:tcPr>
          <w:p w14:paraId="2807B033"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400" w:type="dxa"/>
            <w:tcBorders>
              <w:top w:val="nil"/>
              <w:left w:val="nil"/>
              <w:bottom w:val="single" w:sz="8" w:space="0" w:color="auto"/>
              <w:right w:val="nil"/>
            </w:tcBorders>
            <w:vAlign w:val="bottom"/>
          </w:tcPr>
          <w:p w14:paraId="49FF6620"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760" w:type="dxa"/>
            <w:tcBorders>
              <w:top w:val="nil"/>
              <w:left w:val="nil"/>
              <w:bottom w:val="single" w:sz="8" w:space="0" w:color="auto"/>
              <w:right w:val="single" w:sz="8" w:space="0" w:color="auto"/>
            </w:tcBorders>
            <w:vAlign w:val="bottom"/>
          </w:tcPr>
          <w:p w14:paraId="65FDAC0B"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naming authorized person</w:t>
            </w:r>
          </w:p>
        </w:tc>
        <w:tc>
          <w:tcPr>
            <w:tcW w:w="380" w:type="dxa"/>
            <w:tcBorders>
              <w:top w:val="nil"/>
              <w:left w:val="nil"/>
              <w:bottom w:val="single" w:sz="8" w:space="0" w:color="auto"/>
              <w:right w:val="nil"/>
            </w:tcBorders>
            <w:vAlign w:val="bottom"/>
          </w:tcPr>
          <w:p w14:paraId="4FBE1AB4"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40" w:type="dxa"/>
            <w:tcBorders>
              <w:top w:val="nil"/>
              <w:left w:val="nil"/>
              <w:bottom w:val="single" w:sz="8" w:space="0" w:color="auto"/>
              <w:right w:val="single" w:sz="8" w:space="0" w:color="auto"/>
            </w:tcBorders>
            <w:vAlign w:val="bottom"/>
          </w:tcPr>
          <w:p w14:paraId="4B135D22"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400" w:type="dxa"/>
            <w:tcBorders>
              <w:top w:val="nil"/>
              <w:left w:val="nil"/>
              <w:bottom w:val="single" w:sz="8" w:space="0" w:color="auto"/>
              <w:right w:val="nil"/>
            </w:tcBorders>
            <w:vAlign w:val="bottom"/>
          </w:tcPr>
          <w:p w14:paraId="40E8B0DA"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80" w:type="dxa"/>
            <w:tcBorders>
              <w:top w:val="nil"/>
              <w:left w:val="nil"/>
              <w:bottom w:val="single" w:sz="8" w:space="0" w:color="auto"/>
              <w:right w:val="single" w:sz="8" w:space="0" w:color="auto"/>
            </w:tcBorders>
            <w:vAlign w:val="bottom"/>
          </w:tcPr>
          <w:p w14:paraId="39D56A52"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r>
      <w:tr w:rsidR="003D1D18" w:rsidRPr="000F6893" w14:paraId="70347A08" w14:textId="77777777" w:rsidTr="00423C0B">
        <w:trPr>
          <w:trHeight w:val="203"/>
          <w:jc w:val="center"/>
        </w:trPr>
        <w:tc>
          <w:tcPr>
            <w:tcW w:w="1460" w:type="dxa"/>
            <w:tcBorders>
              <w:top w:val="nil"/>
              <w:left w:val="single" w:sz="8" w:space="0" w:color="auto"/>
              <w:bottom w:val="nil"/>
              <w:right w:val="single" w:sz="8" w:space="0" w:color="auto"/>
            </w:tcBorders>
            <w:vAlign w:val="bottom"/>
          </w:tcPr>
          <w:p w14:paraId="3B36EF93" w14:textId="77777777" w:rsidR="003D1D18" w:rsidRPr="000F6893" w:rsidRDefault="003D1D18" w:rsidP="00745A61">
            <w:pPr>
              <w:widowControl w:val="0"/>
              <w:autoSpaceDE w:val="0"/>
              <w:autoSpaceDN w:val="0"/>
              <w:adjustRightInd w:val="0"/>
              <w:spacing w:after="0" w:line="202" w:lineRule="exact"/>
              <w:jc w:val="both"/>
              <w:rPr>
                <w:rFonts w:asciiTheme="minorHAnsi" w:hAnsiTheme="minorHAnsi"/>
              </w:rPr>
            </w:pPr>
            <w:r w:rsidRPr="000F6893">
              <w:rPr>
                <w:rFonts w:asciiTheme="minorHAnsi" w:hAnsiTheme="minorHAnsi"/>
              </w:rPr>
              <w:t>Partnership</w:t>
            </w:r>
          </w:p>
        </w:tc>
        <w:tc>
          <w:tcPr>
            <w:tcW w:w="400" w:type="dxa"/>
            <w:tcBorders>
              <w:top w:val="nil"/>
              <w:left w:val="nil"/>
              <w:bottom w:val="nil"/>
              <w:right w:val="nil"/>
            </w:tcBorders>
            <w:vAlign w:val="bottom"/>
          </w:tcPr>
          <w:p w14:paraId="4591BFC8" w14:textId="77777777" w:rsidR="003D1D18" w:rsidRPr="000F6893" w:rsidRDefault="003D1D18" w:rsidP="00745A61">
            <w:pPr>
              <w:widowControl w:val="0"/>
              <w:autoSpaceDE w:val="0"/>
              <w:autoSpaceDN w:val="0"/>
              <w:adjustRightInd w:val="0"/>
              <w:spacing w:after="0" w:line="202" w:lineRule="exact"/>
              <w:jc w:val="both"/>
              <w:rPr>
                <w:rFonts w:asciiTheme="minorHAnsi" w:hAnsiTheme="minorHAnsi"/>
              </w:rPr>
            </w:pPr>
            <w:r w:rsidRPr="000F6893">
              <w:rPr>
                <w:rFonts w:asciiTheme="minorHAnsi" w:hAnsiTheme="minorHAnsi" w:cs="Arial"/>
              </w:rPr>
              <w:t>•</w:t>
            </w:r>
          </w:p>
        </w:tc>
        <w:tc>
          <w:tcPr>
            <w:tcW w:w="2760" w:type="dxa"/>
            <w:tcBorders>
              <w:top w:val="nil"/>
              <w:left w:val="nil"/>
              <w:bottom w:val="nil"/>
              <w:right w:val="single" w:sz="8" w:space="0" w:color="auto"/>
            </w:tcBorders>
            <w:vAlign w:val="bottom"/>
          </w:tcPr>
          <w:p w14:paraId="03772C48" w14:textId="77777777" w:rsidR="003D1D18" w:rsidRPr="000F6893" w:rsidRDefault="003D1D18" w:rsidP="00745A61">
            <w:pPr>
              <w:widowControl w:val="0"/>
              <w:autoSpaceDE w:val="0"/>
              <w:autoSpaceDN w:val="0"/>
              <w:adjustRightInd w:val="0"/>
              <w:spacing w:after="0" w:line="202" w:lineRule="exact"/>
              <w:jc w:val="both"/>
              <w:rPr>
                <w:rFonts w:asciiTheme="minorHAnsi" w:hAnsiTheme="minorHAnsi"/>
              </w:rPr>
            </w:pPr>
            <w:r w:rsidRPr="000F6893">
              <w:rPr>
                <w:rFonts w:asciiTheme="minorHAnsi" w:hAnsiTheme="minorHAnsi"/>
              </w:rPr>
              <w:t>PAN Card is mandatory</w:t>
            </w:r>
          </w:p>
        </w:tc>
        <w:tc>
          <w:tcPr>
            <w:tcW w:w="380" w:type="dxa"/>
            <w:tcBorders>
              <w:top w:val="nil"/>
              <w:left w:val="nil"/>
              <w:bottom w:val="nil"/>
              <w:right w:val="nil"/>
            </w:tcBorders>
            <w:vAlign w:val="bottom"/>
          </w:tcPr>
          <w:p w14:paraId="0DEA8AB8" w14:textId="77777777" w:rsidR="003D1D18" w:rsidRPr="000F6893" w:rsidRDefault="003D1D18" w:rsidP="00745A61">
            <w:pPr>
              <w:widowControl w:val="0"/>
              <w:autoSpaceDE w:val="0"/>
              <w:autoSpaceDN w:val="0"/>
              <w:adjustRightInd w:val="0"/>
              <w:spacing w:after="0" w:line="202" w:lineRule="exact"/>
              <w:jc w:val="both"/>
              <w:rPr>
                <w:rFonts w:asciiTheme="minorHAnsi" w:hAnsiTheme="minorHAnsi"/>
              </w:rPr>
            </w:pPr>
            <w:r w:rsidRPr="000F6893">
              <w:rPr>
                <w:rFonts w:asciiTheme="minorHAnsi" w:hAnsiTheme="minorHAnsi" w:cs="Arial"/>
              </w:rPr>
              <w:t>•</w:t>
            </w:r>
          </w:p>
        </w:tc>
        <w:tc>
          <w:tcPr>
            <w:tcW w:w="2440" w:type="dxa"/>
            <w:tcBorders>
              <w:top w:val="nil"/>
              <w:left w:val="nil"/>
              <w:bottom w:val="nil"/>
              <w:right w:val="single" w:sz="8" w:space="0" w:color="auto"/>
            </w:tcBorders>
            <w:vAlign w:val="bottom"/>
          </w:tcPr>
          <w:p w14:paraId="79D87009" w14:textId="77777777" w:rsidR="003D1D18" w:rsidRPr="000F6893" w:rsidRDefault="003D1D18" w:rsidP="00745A61">
            <w:pPr>
              <w:widowControl w:val="0"/>
              <w:autoSpaceDE w:val="0"/>
              <w:autoSpaceDN w:val="0"/>
              <w:adjustRightInd w:val="0"/>
              <w:spacing w:after="0" w:line="202" w:lineRule="exact"/>
              <w:jc w:val="both"/>
              <w:rPr>
                <w:rFonts w:asciiTheme="minorHAnsi" w:hAnsiTheme="minorHAnsi"/>
              </w:rPr>
            </w:pPr>
            <w:r w:rsidRPr="000F6893">
              <w:rPr>
                <w:rFonts w:asciiTheme="minorHAnsi" w:hAnsiTheme="minorHAnsi"/>
              </w:rPr>
              <w:t>Bank Statement,</w:t>
            </w:r>
          </w:p>
        </w:tc>
        <w:tc>
          <w:tcPr>
            <w:tcW w:w="400" w:type="dxa"/>
            <w:tcBorders>
              <w:top w:val="nil"/>
              <w:left w:val="nil"/>
              <w:bottom w:val="nil"/>
              <w:right w:val="nil"/>
            </w:tcBorders>
            <w:vAlign w:val="bottom"/>
          </w:tcPr>
          <w:p w14:paraId="7F4EF623" w14:textId="77777777" w:rsidR="003D1D18" w:rsidRPr="000F6893" w:rsidRDefault="003D1D18" w:rsidP="00745A61">
            <w:pPr>
              <w:widowControl w:val="0"/>
              <w:autoSpaceDE w:val="0"/>
              <w:autoSpaceDN w:val="0"/>
              <w:adjustRightInd w:val="0"/>
              <w:spacing w:after="0" w:line="202" w:lineRule="exact"/>
              <w:jc w:val="both"/>
              <w:rPr>
                <w:rFonts w:asciiTheme="minorHAnsi" w:hAnsiTheme="minorHAnsi"/>
              </w:rPr>
            </w:pPr>
            <w:r w:rsidRPr="000F6893">
              <w:rPr>
                <w:rFonts w:asciiTheme="minorHAnsi" w:hAnsiTheme="minorHAnsi" w:cs="Arial"/>
              </w:rPr>
              <w:t>•</w:t>
            </w:r>
          </w:p>
        </w:tc>
        <w:tc>
          <w:tcPr>
            <w:tcW w:w="2480" w:type="dxa"/>
            <w:tcBorders>
              <w:top w:val="nil"/>
              <w:left w:val="nil"/>
              <w:bottom w:val="nil"/>
              <w:right w:val="single" w:sz="8" w:space="0" w:color="auto"/>
            </w:tcBorders>
            <w:vAlign w:val="bottom"/>
          </w:tcPr>
          <w:p w14:paraId="13459A13" w14:textId="77777777" w:rsidR="003D1D18" w:rsidRPr="000F6893" w:rsidRDefault="003D1D18" w:rsidP="00745A61">
            <w:pPr>
              <w:widowControl w:val="0"/>
              <w:autoSpaceDE w:val="0"/>
              <w:autoSpaceDN w:val="0"/>
              <w:adjustRightInd w:val="0"/>
              <w:spacing w:after="0" w:line="202" w:lineRule="exact"/>
              <w:jc w:val="both"/>
              <w:rPr>
                <w:rFonts w:asciiTheme="minorHAnsi" w:hAnsiTheme="minorHAnsi"/>
              </w:rPr>
            </w:pPr>
            <w:r w:rsidRPr="000F6893">
              <w:rPr>
                <w:rFonts w:asciiTheme="minorHAnsi" w:hAnsiTheme="minorHAnsi"/>
              </w:rPr>
              <w:t>Photograph of Partner/</w:t>
            </w:r>
          </w:p>
        </w:tc>
      </w:tr>
      <w:tr w:rsidR="003D1D18" w:rsidRPr="000F6893" w14:paraId="49B8BA51" w14:textId="77777777" w:rsidTr="00423C0B">
        <w:trPr>
          <w:trHeight w:val="244"/>
          <w:jc w:val="center"/>
        </w:trPr>
        <w:tc>
          <w:tcPr>
            <w:tcW w:w="1460" w:type="dxa"/>
            <w:tcBorders>
              <w:top w:val="nil"/>
              <w:left w:val="single" w:sz="8" w:space="0" w:color="auto"/>
              <w:bottom w:val="nil"/>
              <w:right w:val="single" w:sz="8" w:space="0" w:color="auto"/>
            </w:tcBorders>
            <w:vAlign w:val="bottom"/>
          </w:tcPr>
          <w:p w14:paraId="283A686A" w14:textId="77777777" w:rsidR="003D1D18" w:rsidRPr="000F6893" w:rsidRDefault="00EC415D"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Company</w:t>
            </w:r>
          </w:p>
        </w:tc>
        <w:tc>
          <w:tcPr>
            <w:tcW w:w="400" w:type="dxa"/>
            <w:tcBorders>
              <w:top w:val="nil"/>
              <w:left w:val="nil"/>
              <w:bottom w:val="nil"/>
              <w:right w:val="nil"/>
            </w:tcBorders>
            <w:vAlign w:val="bottom"/>
          </w:tcPr>
          <w:p w14:paraId="63C46660"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cs="Arial"/>
              </w:rPr>
              <w:t>•</w:t>
            </w:r>
          </w:p>
        </w:tc>
        <w:tc>
          <w:tcPr>
            <w:tcW w:w="2760" w:type="dxa"/>
            <w:tcBorders>
              <w:top w:val="nil"/>
              <w:left w:val="nil"/>
              <w:bottom w:val="nil"/>
              <w:right w:val="single" w:sz="8" w:space="0" w:color="auto"/>
            </w:tcBorders>
            <w:vAlign w:val="bottom"/>
          </w:tcPr>
          <w:p w14:paraId="00984FBD"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Registration certificate</w:t>
            </w:r>
          </w:p>
        </w:tc>
        <w:tc>
          <w:tcPr>
            <w:tcW w:w="380" w:type="dxa"/>
            <w:tcBorders>
              <w:top w:val="nil"/>
              <w:left w:val="nil"/>
              <w:bottom w:val="nil"/>
              <w:right w:val="nil"/>
            </w:tcBorders>
            <w:vAlign w:val="bottom"/>
          </w:tcPr>
          <w:p w14:paraId="6E37B77C"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cs="Arial"/>
              </w:rPr>
              <w:t>•</w:t>
            </w:r>
          </w:p>
        </w:tc>
        <w:tc>
          <w:tcPr>
            <w:tcW w:w="2440" w:type="dxa"/>
            <w:tcBorders>
              <w:top w:val="nil"/>
              <w:left w:val="nil"/>
              <w:bottom w:val="nil"/>
              <w:right w:val="single" w:sz="8" w:space="0" w:color="auto"/>
            </w:tcBorders>
            <w:vAlign w:val="bottom"/>
          </w:tcPr>
          <w:p w14:paraId="6A87083B"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Maintenance Bill,</w:t>
            </w:r>
          </w:p>
        </w:tc>
        <w:tc>
          <w:tcPr>
            <w:tcW w:w="400" w:type="dxa"/>
            <w:tcBorders>
              <w:top w:val="nil"/>
              <w:left w:val="nil"/>
              <w:bottom w:val="nil"/>
              <w:right w:val="nil"/>
            </w:tcBorders>
            <w:vAlign w:val="bottom"/>
          </w:tcPr>
          <w:p w14:paraId="5953B24C"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80" w:type="dxa"/>
            <w:tcBorders>
              <w:top w:val="nil"/>
              <w:left w:val="nil"/>
              <w:bottom w:val="nil"/>
              <w:right w:val="single" w:sz="8" w:space="0" w:color="auto"/>
            </w:tcBorders>
            <w:vAlign w:val="bottom"/>
          </w:tcPr>
          <w:p w14:paraId="7AEBF8E7"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roofErr w:type="spellStart"/>
            <w:r w:rsidRPr="000F6893">
              <w:rPr>
                <w:rFonts w:asciiTheme="minorHAnsi" w:hAnsiTheme="minorHAnsi"/>
              </w:rPr>
              <w:t>Autorized</w:t>
            </w:r>
            <w:proofErr w:type="spellEnd"/>
            <w:r w:rsidRPr="000F6893">
              <w:rPr>
                <w:rFonts w:asciiTheme="minorHAnsi" w:hAnsiTheme="minorHAnsi"/>
              </w:rPr>
              <w:t xml:space="preserve"> person to trade</w:t>
            </w:r>
          </w:p>
        </w:tc>
      </w:tr>
      <w:tr w:rsidR="003D1D18" w:rsidRPr="000F6893" w14:paraId="56086799" w14:textId="77777777" w:rsidTr="00423C0B">
        <w:trPr>
          <w:trHeight w:val="230"/>
          <w:jc w:val="center"/>
        </w:trPr>
        <w:tc>
          <w:tcPr>
            <w:tcW w:w="1460" w:type="dxa"/>
            <w:tcBorders>
              <w:top w:val="nil"/>
              <w:left w:val="single" w:sz="8" w:space="0" w:color="auto"/>
              <w:bottom w:val="nil"/>
              <w:right w:val="single" w:sz="8" w:space="0" w:color="auto"/>
            </w:tcBorders>
            <w:vAlign w:val="bottom"/>
          </w:tcPr>
          <w:p w14:paraId="4ED08DC4"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400" w:type="dxa"/>
            <w:tcBorders>
              <w:top w:val="nil"/>
              <w:left w:val="nil"/>
              <w:bottom w:val="nil"/>
              <w:right w:val="nil"/>
            </w:tcBorders>
            <w:vAlign w:val="bottom"/>
          </w:tcPr>
          <w:p w14:paraId="31DB77F6"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cs="Arial"/>
              </w:rPr>
              <w:t>•</w:t>
            </w:r>
          </w:p>
        </w:tc>
        <w:tc>
          <w:tcPr>
            <w:tcW w:w="2760" w:type="dxa"/>
            <w:tcBorders>
              <w:top w:val="nil"/>
              <w:left w:val="nil"/>
              <w:bottom w:val="nil"/>
              <w:right w:val="single" w:sz="8" w:space="0" w:color="auto"/>
            </w:tcBorders>
            <w:vAlign w:val="bottom"/>
          </w:tcPr>
          <w:p w14:paraId="4B95F773"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Partnership deed</w:t>
            </w:r>
          </w:p>
        </w:tc>
        <w:tc>
          <w:tcPr>
            <w:tcW w:w="380" w:type="dxa"/>
            <w:tcBorders>
              <w:top w:val="nil"/>
              <w:left w:val="nil"/>
              <w:bottom w:val="nil"/>
              <w:right w:val="nil"/>
            </w:tcBorders>
            <w:vAlign w:val="bottom"/>
          </w:tcPr>
          <w:p w14:paraId="5342E3DF"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cs="Arial"/>
              </w:rPr>
              <w:t>•</w:t>
            </w:r>
          </w:p>
        </w:tc>
        <w:tc>
          <w:tcPr>
            <w:tcW w:w="2440" w:type="dxa"/>
            <w:tcBorders>
              <w:top w:val="nil"/>
              <w:left w:val="nil"/>
              <w:bottom w:val="nil"/>
              <w:right w:val="single" w:sz="8" w:space="0" w:color="auto"/>
            </w:tcBorders>
            <w:vAlign w:val="bottom"/>
          </w:tcPr>
          <w:p w14:paraId="482CCDD5"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Telephone Bill, etc.</w:t>
            </w:r>
          </w:p>
        </w:tc>
        <w:tc>
          <w:tcPr>
            <w:tcW w:w="400" w:type="dxa"/>
            <w:tcBorders>
              <w:top w:val="nil"/>
              <w:left w:val="nil"/>
              <w:bottom w:val="nil"/>
              <w:right w:val="nil"/>
            </w:tcBorders>
            <w:vAlign w:val="bottom"/>
          </w:tcPr>
          <w:p w14:paraId="79E14CD3"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80" w:type="dxa"/>
            <w:tcBorders>
              <w:top w:val="nil"/>
              <w:left w:val="nil"/>
              <w:bottom w:val="nil"/>
              <w:right w:val="single" w:sz="8" w:space="0" w:color="auto"/>
            </w:tcBorders>
            <w:vAlign w:val="bottom"/>
          </w:tcPr>
          <w:p w14:paraId="534D42CC"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 xml:space="preserve">on behalf of the </w:t>
            </w:r>
            <w:r w:rsidR="00EC415D" w:rsidRPr="000F6893">
              <w:rPr>
                <w:rFonts w:asciiTheme="minorHAnsi" w:hAnsiTheme="minorHAnsi"/>
              </w:rPr>
              <w:t>Company</w:t>
            </w:r>
            <w:r w:rsidRPr="000F6893">
              <w:rPr>
                <w:rFonts w:asciiTheme="minorHAnsi" w:hAnsiTheme="minorHAnsi"/>
              </w:rPr>
              <w:t>.</w:t>
            </w:r>
          </w:p>
        </w:tc>
      </w:tr>
      <w:tr w:rsidR="003D1D18" w:rsidRPr="000F6893" w14:paraId="15CEA9CE" w14:textId="77777777" w:rsidTr="00423C0B">
        <w:trPr>
          <w:trHeight w:val="230"/>
          <w:jc w:val="center"/>
        </w:trPr>
        <w:tc>
          <w:tcPr>
            <w:tcW w:w="1460" w:type="dxa"/>
            <w:tcBorders>
              <w:top w:val="nil"/>
              <w:left w:val="single" w:sz="8" w:space="0" w:color="auto"/>
              <w:bottom w:val="nil"/>
              <w:right w:val="single" w:sz="8" w:space="0" w:color="auto"/>
            </w:tcBorders>
            <w:vAlign w:val="bottom"/>
          </w:tcPr>
          <w:p w14:paraId="1B7B2A1B"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400" w:type="dxa"/>
            <w:tcBorders>
              <w:top w:val="nil"/>
              <w:left w:val="nil"/>
              <w:bottom w:val="nil"/>
              <w:right w:val="nil"/>
            </w:tcBorders>
            <w:vAlign w:val="bottom"/>
          </w:tcPr>
          <w:p w14:paraId="5F0B1943"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760" w:type="dxa"/>
            <w:tcBorders>
              <w:top w:val="nil"/>
              <w:left w:val="nil"/>
              <w:bottom w:val="nil"/>
              <w:right w:val="single" w:sz="8" w:space="0" w:color="auto"/>
            </w:tcBorders>
            <w:vAlign w:val="bottom"/>
          </w:tcPr>
          <w:p w14:paraId="47D4F5CF"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380" w:type="dxa"/>
            <w:tcBorders>
              <w:top w:val="nil"/>
              <w:left w:val="nil"/>
              <w:bottom w:val="nil"/>
              <w:right w:val="nil"/>
            </w:tcBorders>
            <w:vAlign w:val="bottom"/>
          </w:tcPr>
          <w:p w14:paraId="4FE6D134"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40" w:type="dxa"/>
            <w:tcBorders>
              <w:top w:val="nil"/>
              <w:left w:val="nil"/>
              <w:bottom w:val="nil"/>
              <w:right w:val="single" w:sz="8" w:space="0" w:color="auto"/>
            </w:tcBorders>
            <w:vAlign w:val="bottom"/>
          </w:tcPr>
          <w:p w14:paraId="64F48AE9"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400" w:type="dxa"/>
            <w:tcBorders>
              <w:top w:val="nil"/>
              <w:left w:val="nil"/>
              <w:bottom w:val="nil"/>
              <w:right w:val="nil"/>
            </w:tcBorders>
            <w:vAlign w:val="bottom"/>
          </w:tcPr>
          <w:p w14:paraId="1481F061"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80" w:type="dxa"/>
            <w:tcBorders>
              <w:top w:val="nil"/>
              <w:left w:val="nil"/>
              <w:bottom w:val="nil"/>
              <w:right w:val="single" w:sz="8" w:space="0" w:color="auto"/>
            </w:tcBorders>
            <w:vAlign w:val="bottom"/>
          </w:tcPr>
          <w:p w14:paraId="57EF63A6"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Officially valid document</w:t>
            </w:r>
          </w:p>
        </w:tc>
      </w:tr>
      <w:tr w:rsidR="003D1D18" w:rsidRPr="000F6893" w14:paraId="47CF4C61" w14:textId="77777777" w:rsidTr="00423C0B">
        <w:trPr>
          <w:trHeight w:val="246"/>
          <w:jc w:val="center"/>
        </w:trPr>
        <w:tc>
          <w:tcPr>
            <w:tcW w:w="1460" w:type="dxa"/>
            <w:tcBorders>
              <w:top w:val="nil"/>
              <w:left w:val="single" w:sz="8" w:space="0" w:color="auto"/>
              <w:bottom w:val="single" w:sz="4" w:space="0" w:color="auto"/>
              <w:right w:val="single" w:sz="8" w:space="0" w:color="auto"/>
            </w:tcBorders>
            <w:vAlign w:val="bottom"/>
          </w:tcPr>
          <w:p w14:paraId="3454F6CA"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400" w:type="dxa"/>
            <w:tcBorders>
              <w:top w:val="nil"/>
              <w:left w:val="nil"/>
              <w:bottom w:val="single" w:sz="4" w:space="0" w:color="auto"/>
              <w:right w:val="nil"/>
            </w:tcBorders>
            <w:vAlign w:val="bottom"/>
          </w:tcPr>
          <w:p w14:paraId="3A8C6AA4"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760" w:type="dxa"/>
            <w:tcBorders>
              <w:top w:val="nil"/>
              <w:left w:val="nil"/>
              <w:bottom w:val="single" w:sz="4" w:space="0" w:color="auto"/>
              <w:right w:val="single" w:sz="8" w:space="0" w:color="auto"/>
            </w:tcBorders>
            <w:vAlign w:val="bottom"/>
          </w:tcPr>
          <w:p w14:paraId="37E3E574"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380" w:type="dxa"/>
            <w:tcBorders>
              <w:top w:val="nil"/>
              <w:left w:val="nil"/>
              <w:bottom w:val="single" w:sz="4" w:space="0" w:color="auto"/>
              <w:right w:val="nil"/>
            </w:tcBorders>
            <w:vAlign w:val="bottom"/>
          </w:tcPr>
          <w:p w14:paraId="3CE65EBE"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40" w:type="dxa"/>
            <w:tcBorders>
              <w:top w:val="nil"/>
              <w:left w:val="nil"/>
              <w:bottom w:val="single" w:sz="4" w:space="0" w:color="auto"/>
              <w:right w:val="single" w:sz="8" w:space="0" w:color="auto"/>
            </w:tcBorders>
            <w:vAlign w:val="bottom"/>
          </w:tcPr>
          <w:p w14:paraId="6CCD836D"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400" w:type="dxa"/>
            <w:tcBorders>
              <w:top w:val="nil"/>
              <w:left w:val="nil"/>
              <w:bottom w:val="single" w:sz="4" w:space="0" w:color="auto"/>
              <w:right w:val="nil"/>
            </w:tcBorders>
            <w:vAlign w:val="bottom"/>
          </w:tcPr>
          <w:p w14:paraId="2337D5B9"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80" w:type="dxa"/>
            <w:tcBorders>
              <w:top w:val="nil"/>
              <w:left w:val="nil"/>
              <w:bottom w:val="single" w:sz="4" w:space="0" w:color="auto"/>
              <w:right w:val="single" w:sz="8" w:space="0" w:color="auto"/>
            </w:tcBorders>
            <w:vAlign w:val="bottom"/>
          </w:tcPr>
          <w:p w14:paraId="300EEE0E"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of authorized person</w:t>
            </w:r>
          </w:p>
        </w:tc>
      </w:tr>
      <w:tr w:rsidR="003D1D18" w:rsidRPr="000F6893" w14:paraId="09BF58E9" w14:textId="77777777" w:rsidTr="00423C0B">
        <w:trPr>
          <w:trHeight w:val="217"/>
          <w:jc w:val="center"/>
        </w:trPr>
        <w:tc>
          <w:tcPr>
            <w:tcW w:w="1460" w:type="dxa"/>
            <w:tcBorders>
              <w:top w:val="single" w:sz="4" w:space="0" w:color="auto"/>
              <w:left w:val="single" w:sz="8" w:space="0" w:color="auto"/>
              <w:bottom w:val="nil"/>
              <w:right w:val="single" w:sz="8" w:space="0" w:color="auto"/>
            </w:tcBorders>
            <w:vAlign w:val="bottom"/>
          </w:tcPr>
          <w:p w14:paraId="76B1EF0A" w14:textId="77777777" w:rsidR="003D1D18" w:rsidRPr="000F6893" w:rsidRDefault="003D1D18" w:rsidP="00745A61">
            <w:pPr>
              <w:widowControl w:val="0"/>
              <w:autoSpaceDE w:val="0"/>
              <w:autoSpaceDN w:val="0"/>
              <w:adjustRightInd w:val="0"/>
              <w:spacing w:after="0" w:line="217" w:lineRule="exact"/>
              <w:jc w:val="both"/>
              <w:rPr>
                <w:rFonts w:asciiTheme="minorHAnsi" w:hAnsiTheme="minorHAnsi"/>
              </w:rPr>
            </w:pPr>
            <w:r w:rsidRPr="000F6893">
              <w:rPr>
                <w:rFonts w:asciiTheme="minorHAnsi" w:hAnsiTheme="minorHAnsi"/>
              </w:rPr>
              <w:t>Trust</w:t>
            </w:r>
          </w:p>
        </w:tc>
        <w:tc>
          <w:tcPr>
            <w:tcW w:w="400" w:type="dxa"/>
            <w:tcBorders>
              <w:top w:val="single" w:sz="4" w:space="0" w:color="auto"/>
              <w:left w:val="nil"/>
              <w:bottom w:val="nil"/>
              <w:right w:val="nil"/>
            </w:tcBorders>
            <w:vAlign w:val="bottom"/>
          </w:tcPr>
          <w:p w14:paraId="232C4F9E" w14:textId="77777777" w:rsidR="003D1D18" w:rsidRPr="000F6893" w:rsidRDefault="003D1D18" w:rsidP="00745A61">
            <w:pPr>
              <w:widowControl w:val="0"/>
              <w:autoSpaceDE w:val="0"/>
              <w:autoSpaceDN w:val="0"/>
              <w:adjustRightInd w:val="0"/>
              <w:spacing w:after="0" w:line="217" w:lineRule="exact"/>
              <w:jc w:val="both"/>
              <w:rPr>
                <w:rFonts w:asciiTheme="minorHAnsi" w:hAnsiTheme="minorHAnsi"/>
              </w:rPr>
            </w:pPr>
            <w:r w:rsidRPr="000F6893">
              <w:rPr>
                <w:rFonts w:asciiTheme="minorHAnsi" w:hAnsiTheme="minorHAnsi" w:cs="Arial"/>
              </w:rPr>
              <w:t>•</w:t>
            </w:r>
          </w:p>
        </w:tc>
        <w:tc>
          <w:tcPr>
            <w:tcW w:w="2760" w:type="dxa"/>
            <w:tcBorders>
              <w:top w:val="single" w:sz="4" w:space="0" w:color="auto"/>
              <w:left w:val="nil"/>
              <w:bottom w:val="nil"/>
              <w:right w:val="single" w:sz="8" w:space="0" w:color="auto"/>
            </w:tcBorders>
            <w:vAlign w:val="bottom"/>
          </w:tcPr>
          <w:p w14:paraId="75F712F9" w14:textId="77777777" w:rsidR="003D1D18" w:rsidRPr="000F6893" w:rsidRDefault="003D1D18" w:rsidP="00745A61">
            <w:pPr>
              <w:widowControl w:val="0"/>
              <w:autoSpaceDE w:val="0"/>
              <w:autoSpaceDN w:val="0"/>
              <w:adjustRightInd w:val="0"/>
              <w:spacing w:after="0" w:line="217" w:lineRule="exact"/>
              <w:jc w:val="both"/>
              <w:rPr>
                <w:rFonts w:asciiTheme="minorHAnsi" w:hAnsiTheme="minorHAnsi"/>
              </w:rPr>
            </w:pPr>
            <w:r w:rsidRPr="000F6893">
              <w:rPr>
                <w:rFonts w:asciiTheme="minorHAnsi" w:hAnsiTheme="minorHAnsi"/>
              </w:rPr>
              <w:t>PAN Card is mandatory</w:t>
            </w:r>
          </w:p>
        </w:tc>
        <w:tc>
          <w:tcPr>
            <w:tcW w:w="380" w:type="dxa"/>
            <w:tcBorders>
              <w:top w:val="single" w:sz="4" w:space="0" w:color="auto"/>
              <w:left w:val="nil"/>
              <w:bottom w:val="nil"/>
              <w:right w:val="nil"/>
            </w:tcBorders>
            <w:vAlign w:val="bottom"/>
          </w:tcPr>
          <w:p w14:paraId="229FCB9A" w14:textId="77777777" w:rsidR="003D1D18" w:rsidRPr="000F6893" w:rsidRDefault="003D1D18" w:rsidP="00745A61">
            <w:pPr>
              <w:widowControl w:val="0"/>
              <w:autoSpaceDE w:val="0"/>
              <w:autoSpaceDN w:val="0"/>
              <w:adjustRightInd w:val="0"/>
              <w:spacing w:after="0" w:line="217" w:lineRule="exact"/>
              <w:jc w:val="both"/>
              <w:rPr>
                <w:rFonts w:asciiTheme="minorHAnsi" w:hAnsiTheme="minorHAnsi"/>
              </w:rPr>
            </w:pPr>
            <w:r w:rsidRPr="000F6893">
              <w:rPr>
                <w:rFonts w:asciiTheme="minorHAnsi" w:hAnsiTheme="minorHAnsi" w:cs="Arial"/>
              </w:rPr>
              <w:t>•</w:t>
            </w:r>
          </w:p>
        </w:tc>
        <w:tc>
          <w:tcPr>
            <w:tcW w:w="2440" w:type="dxa"/>
            <w:tcBorders>
              <w:top w:val="single" w:sz="4" w:space="0" w:color="auto"/>
              <w:left w:val="nil"/>
              <w:bottom w:val="nil"/>
              <w:right w:val="single" w:sz="8" w:space="0" w:color="auto"/>
            </w:tcBorders>
            <w:vAlign w:val="bottom"/>
          </w:tcPr>
          <w:p w14:paraId="67529135" w14:textId="77777777" w:rsidR="003D1D18" w:rsidRPr="000F6893" w:rsidRDefault="003D1D18" w:rsidP="00745A61">
            <w:pPr>
              <w:widowControl w:val="0"/>
              <w:autoSpaceDE w:val="0"/>
              <w:autoSpaceDN w:val="0"/>
              <w:adjustRightInd w:val="0"/>
              <w:spacing w:after="0" w:line="217" w:lineRule="exact"/>
              <w:jc w:val="both"/>
              <w:rPr>
                <w:rFonts w:asciiTheme="minorHAnsi" w:hAnsiTheme="minorHAnsi"/>
              </w:rPr>
            </w:pPr>
            <w:r w:rsidRPr="000F6893">
              <w:rPr>
                <w:rFonts w:asciiTheme="minorHAnsi" w:hAnsiTheme="minorHAnsi"/>
              </w:rPr>
              <w:t>Bank Statement,</w:t>
            </w:r>
          </w:p>
        </w:tc>
        <w:tc>
          <w:tcPr>
            <w:tcW w:w="400" w:type="dxa"/>
            <w:tcBorders>
              <w:top w:val="single" w:sz="4" w:space="0" w:color="auto"/>
              <w:left w:val="nil"/>
              <w:bottom w:val="nil"/>
              <w:right w:val="nil"/>
            </w:tcBorders>
            <w:vAlign w:val="bottom"/>
          </w:tcPr>
          <w:p w14:paraId="65999C48" w14:textId="77777777" w:rsidR="003D1D18" w:rsidRPr="000F6893" w:rsidRDefault="003D1D18" w:rsidP="00745A61">
            <w:pPr>
              <w:widowControl w:val="0"/>
              <w:autoSpaceDE w:val="0"/>
              <w:autoSpaceDN w:val="0"/>
              <w:adjustRightInd w:val="0"/>
              <w:spacing w:after="0" w:line="217" w:lineRule="exact"/>
              <w:jc w:val="both"/>
              <w:rPr>
                <w:rFonts w:asciiTheme="minorHAnsi" w:hAnsiTheme="minorHAnsi"/>
              </w:rPr>
            </w:pPr>
            <w:r w:rsidRPr="000F6893">
              <w:rPr>
                <w:rFonts w:asciiTheme="minorHAnsi" w:hAnsiTheme="minorHAnsi" w:cs="Arial"/>
              </w:rPr>
              <w:t>•</w:t>
            </w:r>
          </w:p>
        </w:tc>
        <w:tc>
          <w:tcPr>
            <w:tcW w:w="2480" w:type="dxa"/>
            <w:tcBorders>
              <w:top w:val="single" w:sz="4" w:space="0" w:color="auto"/>
              <w:left w:val="nil"/>
              <w:bottom w:val="nil"/>
              <w:right w:val="single" w:sz="8" w:space="0" w:color="auto"/>
            </w:tcBorders>
            <w:vAlign w:val="bottom"/>
          </w:tcPr>
          <w:p w14:paraId="510D63ED" w14:textId="77777777" w:rsidR="003D1D18" w:rsidRPr="000F6893" w:rsidRDefault="003D1D18" w:rsidP="00745A61">
            <w:pPr>
              <w:widowControl w:val="0"/>
              <w:autoSpaceDE w:val="0"/>
              <w:autoSpaceDN w:val="0"/>
              <w:adjustRightInd w:val="0"/>
              <w:spacing w:after="0" w:line="217" w:lineRule="exact"/>
              <w:jc w:val="both"/>
              <w:rPr>
                <w:rFonts w:asciiTheme="minorHAnsi" w:hAnsiTheme="minorHAnsi"/>
              </w:rPr>
            </w:pPr>
            <w:r w:rsidRPr="000F6893">
              <w:rPr>
                <w:rFonts w:asciiTheme="minorHAnsi" w:hAnsiTheme="minorHAnsi"/>
              </w:rPr>
              <w:t>Photograph of Trustee/</w:t>
            </w:r>
          </w:p>
        </w:tc>
      </w:tr>
      <w:tr w:rsidR="003D1D18" w:rsidRPr="000F6893" w14:paraId="21B542B9" w14:textId="77777777" w:rsidTr="00423C0B">
        <w:trPr>
          <w:trHeight w:val="230"/>
          <w:jc w:val="center"/>
        </w:trPr>
        <w:tc>
          <w:tcPr>
            <w:tcW w:w="1460" w:type="dxa"/>
            <w:tcBorders>
              <w:top w:val="nil"/>
              <w:left w:val="single" w:sz="8" w:space="0" w:color="auto"/>
              <w:bottom w:val="nil"/>
              <w:right w:val="single" w:sz="8" w:space="0" w:color="auto"/>
            </w:tcBorders>
            <w:vAlign w:val="bottom"/>
          </w:tcPr>
          <w:p w14:paraId="0CC2A602"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400" w:type="dxa"/>
            <w:tcBorders>
              <w:top w:val="nil"/>
              <w:left w:val="nil"/>
              <w:bottom w:val="nil"/>
              <w:right w:val="nil"/>
            </w:tcBorders>
            <w:vAlign w:val="bottom"/>
          </w:tcPr>
          <w:p w14:paraId="22675985"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cs="Arial"/>
              </w:rPr>
              <w:t>•</w:t>
            </w:r>
          </w:p>
        </w:tc>
        <w:tc>
          <w:tcPr>
            <w:tcW w:w="2760" w:type="dxa"/>
            <w:tcBorders>
              <w:top w:val="nil"/>
              <w:left w:val="nil"/>
              <w:bottom w:val="nil"/>
              <w:right w:val="single" w:sz="8" w:space="0" w:color="auto"/>
            </w:tcBorders>
            <w:vAlign w:val="bottom"/>
          </w:tcPr>
          <w:p w14:paraId="71E1FF08"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Registration certificate</w:t>
            </w:r>
          </w:p>
        </w:tc>
        <w:tc>
          <w:tcPr>
            <w:tcW w:w="380" w:type="dxa"/>
            <w:tcBorders>
              <w:top w:val="nil"/>
              <w:left w:val="nil"/>
              <w:bottom w:val="nil"/>
              <w:right w:val="nil"/>
            </w:tcBorders>
            <w:vAlign w:val="bottom"/>
          </w:tcPr>
          <w:p w14:paraId="0601CD32"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cs="Arial"/>
              </w:rPr>
              <w:t>•</w:t>
            </w:r>
          </w:p>
        </w:tc>
        <w:tc>
          <w:tcPr>
            <w:tcW w:w="2440" w:type="dxa"/>
            <w:tcBorders>
              <w:top w:val="nil"/>
              <w:left w:val="nil"/>
              <w:bottom w:val="nil"/>
              <w:right w:val="single" w:sz="8" w:space="0" w:color="auto"/>
            </w:tcBorders>
            <w:vAlign w:val="bottom"/>
          </w:tcPr>
          <w:p w14:paraId="0E29B13D"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Maintenance Bill,</w:t>
            </w:r>
          </w:p>
        </w:tc>
        <w:tc>
          <w:tcPr>
            <w:tcW w:w="400" w:type="dxa"/>
            <w:tcBorders>
              <w:top w:val="nil"/>
              <w:left w:val="nil"/>
              <w:bottom w:val="nil"/>
              <w:right w:val="nil"/>
            </w:tcBorders>
            <w:vAlign w:val="bottom"/>
          </w:tcPr>
          <w:p w14:paraId="70811BDE"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80" w:type="dxa"/>
            <w:tcBorders>
              <w:top w:val="nil"/>
              <w:left w:val="nil"/>
              <w:bottom w:val="nil"/>
              <w:right w:val="single" w:sz="8" w:space="0" w:color="auto"/>
            </w:tcBorders>
            <w:vAlign w:val="bottom"/>
          </w:tcPr>
          <w:p w14:paraId="24170205"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roofErr w:type="spellStart"/>
            <w:r w:rsidRPr="000F6893">
              <w:rPr>
                <w:rFonts w:asciiTheme="minorHAnsi" w:hAnsiTheme="minorHAnsi"/>
              </w:rPr>
              <w:t>Autorized</w:t>
            </w:r>
            <w:proofErr w:type="spellEnd"/>
            <w:r w:rsidRPr="000F6893">
              <w:rPr>
                <w:rFonts w:asciiTheme="minorHAnsi" w:hAnsiTheme="minorHAnsi"/>
              </w:rPr>
              <w:t xml:space="preserve"> person to trade</w:t>
            </w:r>
          </w:p>
        </w:tc>
      </w:tr>
      <w:tr w:rsidR="003D1D18" w:rsidRPr="000F6893" w14:paraId="0B0F42ED" w14:textId="77777777" w:rsidTr="00423C0B">
        <w:trPr>
          <w:trHeight w:val="229"/>
          <w:jc w:val="center"/>
        </w:trPr>
        <w:tc>
          <w:tcPr>
            <w:tcW w:w="1460" w:type="dxa"/>
            <w:tcBorders>
              <w:top w:val="nil"/>
              <w:left w:val="single" w:sz="8" w:space="0" w:color="auto"/>
              <w:bottom w:val="nil"/>
              <w:right w:val="single" w:sz="8" w:space="0" w:color="auto"/>
            </w:tcBorders>
            <w:vAlign w:val="bottom"/>
          </w:tcPr>
          <w:p w14:paraId="41CD82EE"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400" w:type="dxa"/>
            <w:tcBorders>
              <w:top w:val="nil"/>
              <w:left w:val="nil"/>
              <w:bottom w:val="nil"/>
              <w:right w:val="nil"/>
            </w:tcBorders>
            <w:vAlign w:val="bottom"/>
          </w:tcPr>
          <w:p w14:paraId="0424C87F" w14:textId="77777777" w:rsidR="003D1D18" w:rsidRPr="000F6893" w:rsidRDefault="003D1D18" w:rsidP="00745A61">
            <w:pPr>
              <w:widowControl w:val="0"/>
              <w:autoSpaceDE w:val="0"/>
              <w:autoSpaceDN w:val="0"/>
              <w:adjustRightInd w:val="0"/>
              <w:spacing w:after="0" w:line="229" w:lineRule="exact"/>
              <w:jc w:val="both"/>
              <w:rPr>
                <w:rFonts w:asciiTheme="minorHAnsi" w:hAnsiTheme="minorHAnsi"/>
              </w:rPr>
            </w:pPr>
            <w:r w:rsidRPr="000F6893">
              <w:rPr>
                <w:rFonts w:asciiTheme="minorHAnsi" w:hAnsiTheme="minorHAnsi" w:cs="Arial"/>
              </w:rPr>
              <w:t>•</w:t>
            </w:r>
          </w:p>
        </w:tc>
        <w:tc>
          <w:tcPr>
            <w:tcW w:w="2760" w:type="dxa"/>
            <w:tcBorders>
              <w:top w:val="nil"/>
              <w:left w:val="nil"/>
              <w:bottom w:val="nil"/>
              <w:right w:val="single" w:sz="8" w:space="0" w:color="auto"/>
            </w:tcBorders>
            <w:vAlign w:val="bottom"/>
          </w:tcPr>
          <w:p w14:paraId="122C500F" w14:textId="77777777" w:rsidR="003D1D18" w:rsidRPr="000F6893" w:rsidRDefault="003D1D18" w:rsidP="00745A61">
            <w:pPr>
              <w:widowControl w:val="0"/>
              <w:autoSpaceDE w:val="0"/>
              <w:autoSpaceDN w:val="0"/>
              <w:adjustRightInd w:val="0"/>
              <w:spacing w:after="0" w:line="229" w:lineRule="exact"/>
              <w:jc w:val="both"/>
              <w:rPr>
                <w:rFonts w:asciiTheme="minorHAnsi" w:hAnsiTheme="minorHAnsi"/>
              </w:rPr>
            </w:pPr>
            <w:r w:rsidRPr="000F6893">
              <w:rPr>
                <w:rFonts w:asciiTheme="minorHAnsi" w:hAnsiTheme="minorHAnsi"/>
              </w:rPr>
              <w:t>Trust deed</w:t>
            </w:r>
          </w:p>
        </w:tc>
        <w:tc>
          <w:tcPr>
            <w:tcW w:w="380" w:type="dxa"/>
            <w:tcBorders>
              <w:top w:val="nil"/>
              <w:left w:val="nil"/>
              <w:bottom w:val="nil"/>
              <w:right w:val="nil"/>
            </w:tcBorders>
            <w:vAlign w:val="bottom"/>
          </w:tcPr>
          <w:p w14:paraId="49081176" w14:textId="77777777" w:rsidR="003D1D18" w:rsidRPr="000F6893" w:rsidRDefault="003D1D18" w:rsidP="00745A61">
            <w:pPr>
              <w:widowControl w:val="0"/>
              <w:autoSpaceDE w:val="0"/>
              <w:autoSpaceDN w:val="0"/>
              <w:adjustRightInd w:val="0"/>
              <w:spacing w:after="0" w:line="229" w:lineRule="exact"/>
              <w:jc w:val="both"/>
              <w:rPr>
                <w:rFonts w:asciiTheme="minorHAnsi" w:hAnsiTheme="minorHAnsi"/>
              </w:rPr>
            </w:pPr>
            <w:r w:rsidRPr="000F6893">
              <w:rPr>
                <w:rFonts w:asciiTheme="minorHAnsi" w:hAnsiTheme="minorHAnsi" w:cs="Arial"/>
              </w:rPr>
              <w:t>•</w:t>
            </w:r>
          </w:p>
        </w:tc>
        <w:tc>
          <w:tcPr>
            <w:tcW w:w="2440" w:type="dxa"/>
            <w:tcBorders>
              <w:top w:val="nil"/>
              <w:left w:val="nil"/>
              <w:bottom w:val="nil"/>
              <w:right w:val="single" w:sz="8" w:space="0" w:color="auto"/>
            </w:tcBorders>
            <w:vAlign w:val="bottom"/>
          </w:tcPr>
          <w:p w14:paraId="5592B6AE" w14:textId="77777777" w:rsidR="003D1D18" w:rsidRPr="000F6893" w:rsidRDefault="003D1D18" w:rsidP="00745A61">
            <w:pPr>
              <w:widowControl w:val="0"/>
              <w:autoSpaceDE w:val="0"/>
              <w:autoSpaceDN w:val="0"/>
              <w:adjustRightInd w:val="0"/>
              <w:spacing w:after="0" w:line="229" w:lineRule="exact"/>
              <w:jc w:val="both"/>
              <w:rPr>
                <w:rFonts w:asciiTheme="minorHAnsi" w:hAnsiTheme="minorHAnsi"/>
              </w:rPr>
            </w:pPr>
            <w:r w:rsidRPr="000F6893">
              <w:rPr>
                <w:rFonts w:asciiTheme="minorHAnsi" w:hAnsiTheme="minorHAnsi"/>
              </w:rPr>
              <w:t>Telephone Bill, Etc.</w:t>
            </w:r>
          </w:p>
        </w:tc>
        <w:tc>
          <w:tcPr>
            <w:tcW w:w="400" w:type="dxa"/>
            <w:tcBorders>
              <w:top w:val="nil"/>
              <w:left w:val="nil"/>
              <w:bottom w:val="nil"/>
              <w:right w:val="nil"/>
            </w:tcBorders>
            <w:vAlign w:val="bottom"/>
          </w:tcPr>
          <w:p w14:paraId="787710BE"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80" w:type="dxa"/>
            <w:tcBorders>
              <w:top w:val="nil"/>
              <w:left w:val="nil"/>
              <w:bottom w:val="nil"/>
              <w:right w:val="single" w:sz="8" w:space="0" w:color="auto"/>
            </w:tcBorders>
            <w:vAlign w:val="bottom"/>
          </w:tcPr>
          <w:p w14:paraId="0ACA3992" w14:textId="77777777" w:rsidR="003D1D18" w:rsidRPr="000F6893" w:rsidRDefault="003D1D18" w:rsidP="00745A61">
            <w:pPr>
              <w:widowControl w:val="0"/>
              <w:autoSpaceDE w:val="0"/>
              <w:autoSpaceDN w:val="0"/>
              <w:adjustRightInd w:val="0"/>
              <w:spacing w:after="0" w:line="229" w:lineRule="exact"/>
              <w:jc w:val="both"/>
              <w:rPr>
                <w:rFonts w:asciiTheme="minorHAnsi" w:hAnsiTheme="minorHAnsi"/>
              </w:rPr>
            </w:pPr>
            <w:r w:rsidRPr="000F6893">
              <w:rPr>
                <w:rFonts w:asciiTheme="minorHAnsi" w:hAnsiTheme="minorHAnsi"/>
              </w:rPr>
              <w:t>on behalf of the Trust.</w:t>
            </w:r>
          </w:p>
        </w:tc>
      </w:tr>
      <w:tr w:rsidR="003D1D18" w:rsidRPr="000F6893" w14:paraId="73A74219" w14:textId="77777777" w:rsidTr="00423C0B">
        <w:trPr>
          <w:trHeight w:val="230"/>
          <w:jc w:val="center"/>
        </w:trPr>
        <w:tc>
          <w:tcPr>
            <w:tcW w:w="1460" w:type="dxa"/>
            <w:tcBorders>
              <w:top w:val="nil"/>
              <w:left w:val="single" w:sz="8" w:space="0" w:color="auto"/>
              <w:bottom w:val="nil"/>
              <w:right w:val="single" w:sz="8" w:space="0" w:color="auto"/>
            </w:tcBorders>
            <w:vAlign w:val="bottom"/>
          </w:tcPr>
          <w:p w14:paraId="63872A01"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400" w:type="dxa"/>
            <w:tcBorders>
              <w:top w:val="nil"/>
              <w:left w:val="nil"/>
              <w:bottom w:val="nil"/>
              <w:right w:val="nil"/>
            </w:tcBorders>
            <w:vAlign w:val="bottom"/>
          </w:tcPr>
          <w:p w14:paraId="53635323"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760" w:type="dxa"/>
            <w:tcBorders>
              <w:top w:val="nil"/>
              <w:left w:val="nil"/>
              <w:bottom w:val="nil"/>
              <w:right w:val="single" w:sz="8" w:space="0" w:color="auto"/>
            </w:tcBorders>
            <w:vAlign w:val="bottom"/>
          </w:tcPr>
          <w:p w14:paraId="24793956"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380" w:type="dxa"/>
            <w:tcBorders>
              <w:top w:val="nil"/>
              <w:left w:val="nil"/>
              <w:bottom w:val="nil"/>
              <w:right w:val="nil"/>
            </w:tcBorders>
            <w:vAlign w:val="bottom"/>
          </w:tcPr>
          <w:p w14:paraId="599966FE"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40" w:type="dxa"/>
            <w:tcBorders>
              <w:top w:val="nil"/>
              <w:left w:val="nil"/>
              <w:bottom w:val="nil"/>
              <w:right w:val="single" w:sz="8" w:space="0" w:color="auto"/>
            </w:tcBorders>
            <w:vAlign w:val="bottom"/>
          </w:tcPr>
          <w:p w14:paraId="6D10F470"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400" w:type="dxa"/>
            <w:tcBorders>
              <w:top w:val="nil"/>
              <w:left w:val="nil"/>
              <w:bottom w:val="nil"/>
              <w:right w:val="nil"/>
            </w:tcBorders>
            <w:vAlign w:val="bottom"/>
          </w:tcPr>
          <w:p w14:paraId="3E7E688B"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80" w:type="dxa"/>
            <w:tcBorders>
              <w:top w:val="nil"/>
              <w:left w:val="nil"/>
              <w:bottom w:val="nil"/>
              <w:right w:val="single" w:sz="8" w:space="0" w:color="auto"/>
            </w:tcBorders>
            <w:vAlign w:val="bottom"/>
          </w:tcPr>
          <w:p w14:paraId="127D8014"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Officially valid document</w:t>
            </w:r>
          </w:p>
        </w:tc>
      </w:tr>
      <w:tr w:rsidR="003D1D18" w:rsidRPr="000F6893" w14:paraId="2F8FDCE7" w14:textId="77777777" w:rsidTr="00423C0B">
        <w:trPr>
          <w:trHeight w:val="247"/>
          <w:jc w:val="center"/>
        </w:trPr>
        <w:tc>
          <w:tcPr>
            <w:tcW w:w="1460" w:type="dxa"/>
            <w:tcBorders>
              <w:top w:val="nil"/>
              <w:left w:val="single" w:sz="8" w:space="0" w:color="auto"/>
              <w:bottom w:val="single" w:sz="8" w:space="0" w:color="auto"/>
              <w:right w:val="single" w:sz="8" w:space="0" w:color="auto"/>
            </w:tcBorders>
            <w:vAlign w:val="bottom"/>
          </w:tcPr>
          <w:p w14:paraId="729FBA2E"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400" w:type="dxa"/>
            <w:tcBorders>
              <w:top w:val="nil"/>
              <w:left w:val="nil"/>
              <w:bottom w:val="single" w:sz="8" w:space="0" w:color="auto"/>
              <w:right w:val="nil"/>
            </w:tcBorders>
            <w:vAlign w:val="bottom"/>
          </w:tcPr>
          <w:p w14:paraId="74B675B6"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760" w:type="dxa"/>
            <w:tcBorders>
              <w:top w:val="nil"/>
              <w:left w:val="nil"/>
              <w:bottom w:val="single" w:sz="8" w:space="0" w:color="auto"/>
              <w:right w:val="single" w:sz="8" w:space="0" w:color="auto"/>
            </w:tcBorders>
            <w:vAlign w:val="bottom"/>
          </w:tcPr>
          <w:p w14:paraId="16CEC2D4"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380" w:type="dxa"/>
            <w:tcBorders>
              <w:top w:val="nil"/>
              <w:left w:val="nil"/>
              <w:bottom w:val="single" w:sz="8" w:space="0" w:color="auto"/>
              <w:right w:val="nil"/>
            </w:tcBorders>
            <w:vAlign w:val="bottom"/>
          </w:tcPr>
          <w:p w14:paraId="1514EE4C"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40" w:type="dxa"/>
            <w:tcBorders>
              <w:top w:val="nil"/>
              <w:left w:val="nil"/>
              <w:bottom w:val="single" w:sz="8" w:space="0" w:color="auto"/>
              <w:right w:val="single" w:sz="8" w:space="0" w:color="auto"/>
            </w:tcBorders>
            <w:vAlign w:val="bottom"/>
          </w:tcPr>
          <w:p w14:paraId="5F06A4B0"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400" w:type="dxa"/>
            <w:tcBorders>
              <w:top w:val="nil"/>
              <w:left w:val="nil"/>
              <w:bottom w:val="single" w:sz="8" w:space="0" w:color="auto"/>
              <w:right w:val="nil"/>
            </w:tcBorders>
            <w:vAlign w:val="bottom"/>
          </w:tcPr>
          <w:p w14:paraId="1CE8CDEE"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80" w:type="dxa"/>
            <w:tcBorders>
              <w:top w:val="nil"/>
              <w:left w:val="nil"/>
              <w:bottom w:val="single" w:sz="8" w:space="0" w:color="auto"/>
              <w:right w:val="single" w:sz="8" w:space="0" w:color="auto"/>
            </w:tcBorders>
            <w:vAlign w:val="bottom"/>
          </w:tcPr>
          <w:p w14:paraId="2A30DCB5"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of authorized person</w:t>
            </w:r>
          </w:p>
        </w:tc>
      </w:tr>
      <w:tr w:rsidR="003D1D18" w:rsidRPr="000F6893" w14:paraId="497D8FCB" w14:textId="77777777" w:rsidTr="00423C0B">
        <w:trPr>
          <w:trHeight w:val="217"/>
          <w:jc w:val="center"/>
        </w:trPr>
        <w:tc>
          <w:tcPr>
            <w:tcW w:w="1460" w:type="dxa"/>
            <w:tcBorders>
              <w:top w:val="nil"/>
              <w:left w:val="single" w:sz="8" w:space="0" w:color="auto"/>
              <w:bottom w:val="nil"/>
              <w:right w:val="single" w:sz="8" w:space="0" w:color="auto"/>
            </w:tcBorders>
            <w:vAlign w:val="bottom"/>
          </w:tcPr>
          <w:p w14:paraId="3D1A58E5" w14:textId="77777777" w:rsidR="003D1D18" w:rsidRPr="000F6893" w:rsidRDefault="003D1D18" w:rsidP="00745A61">
            <w:pPr>
              <w:widowControl w:val="0"/>
              <w:autoSpaceDE w:val="0"/>
              <w:autoSpaceDN w:val="0"/>
              <w:adjustRightInd w:val="0"/>
              <w:spacing w:after="0" w:line="217" w:lineRule="exact"/>
              <w:jc w:val="both"/>
              <w:rPr>
                <w:rFonts w:asciiTheme="minorHAnsi" w:hAnsiTheme="minorHAnsi"/>
              </w:rPr>
            </w:pPr>
            <w:r w:rsidRPr="000F6893">
              <w:rPr>
                <w:rFonts w:asciiTheme="minorHAnsi" w:hAnsiTheme="minorHAnsi"/>
              </w:rPr>
              <w:t>AOP/ BOI</w:t>
            </w:r>
          </w:p>
        </w:tc>
        <w:tc>
          <w:tcPr>
            <w:tcW w:w="400" w:type="dxa"/>
            <w:tcBorders>
              <w:top w:val="nil"/>
              <w:left w:val="nil"/>
              <w:bottom w:val="nil"/>
              <w:right w:val="nil"/>
            </w:tcBorders>
            <w:vAlign w:val="bottom"/>
          </w:tcPr>
          <w:p w14:paraId="36D10DE7" w14:textId="77777777" w:rsidR="003D1D18" w:rsidRPr="000F6893" w:rsidRDefault="003D1D18" w:rsidP="00745A61">
            <w:pPr>
              <w:widowControl w:val="0"/>
              <w:autoSpaceDE w:val="0"/>
              <w:autoSpaceDN w:val="0"/>
              <w:adjustRightInd w:val="0"/>
              <w:spacing w:after="0" w:line="217" w:lineRule="exact"/>
              <w:jc w:val="both"/>
              <w:rPr>
                <w:rFonts w:asciiTheme="minorHAnsi" w:hAnsiTheme="minorHAnsi"/>
              </w:rPr>
            </w:pPr>
            <w:r w:rsidRPr="000F6893">
              <w:rPr>
                <w:rFonts w:asciiTheme="minorHAnsi" w:hAnsiTheme="minorHAnsi" w:cs="Arial"/>
              </w:rPr>
              <w:t>•</w:t>
            </w:r>
          </w:p>
        </w:tc>
        <w:tc>
          <w:tcPr>
            <w:tcW w:w="2760" w:type="dxa"/>
            <w:tcBorders>
              <w:top w:val="nil"/>
              <w:left w:val="nil"/>
              <w:bottom w:val="nil"/>
              <w:right w:val="single" w:sz="8" w:space="0" w:color="auto"/>
            </w:tcBorders>
            <w:vAlign w:val="bottom"/>
          </w:tcPr>
          <w:p w14:paraId="0D0F200D" w14:textId="77777777" w:rsidR="003D1D18" w:rsidRPr="000F6893" w:rsidRDefault="003D1D18" w:rsidP="00745A61">
            <w:pPr>
              <w:widowControl w:val="0"/>
              <w:autoSpaceDE w:val="0"/>
              <w:autoSpaceDN w:val="0"/>
              <w:adjustRightInd w:val="0"/>
              <w:spacing w:after="0" w:line="217" w:lineRule="exact"/>
              <w:jc w:val="both"/>
              <w:rPr>
                <w:rFonts w:asciiTheme="minorHAnsi" w:hAnsiTheme="minorHAnsi"/>
              </w:rPr>
            </w:pPr>
            <w:r w:rsidRPr="000F6893">
              <w:rPr>
                <w:rFonts w:asciiTheme="minorHAnsi" w:hAnsiTheme="minorHAnsi"/>
              </w:rPr>
              <w:t>PAN Card is mandatory</w:t>
            </w:r>
          </w:p>
        </w:tc>
        <w:tc>
          <w:tcPr>
            <w:tcW w:w="380" w:type="dxa"/>
            <w:tcBorders>
              <w:top w:val="nil"/>
              <w:left w:val="nil"/>
              <w:bottom w:val="nil"/>
              <w:right w:val="nil"/>
            </w:tcBorders>
            <w:vAlign w:val="bottom"/>
          </w:tcPr>
          <w:p w14:paraId="184D50FE" w14:textId="77777777" w:rsidR="003D1D18" w:rsidRPr="000F6893" w:rsidRDefault="003D1D18" w:rsidP="00745A61">
            <w:pPr>
              <w:widowControl w:val="0"/>
              <w:autoSpaceDE w:val="0"/>
              <w:autoSpaceDN w:val="0"/>
              <w:adjustRightInd w:val="0"/>
              <w:spacing w:after="0" w:line="217" w:lineRule="exact"/>
              <w:jc w:val="both"/>
              <w:rPr>
                <w:rFonts w:asciiTheme="minorHAnsi" w:hAnsiTheme="minorHAnsi"/>
              </w:rPr>
            </w:pPr>
            <w:r w:rsidRPr="000F6893">
              <w:rPr>
                <w:rFonts w:asciiTheme="minorHAnsi" w:hAnsiTheme="minorHAnsi" w:cs="Arial"/>
              </w:rPr>
              <w:t>•</w:t>
            </w:r>
          </w:p>
        </w:tc>
        <w:tc>
          <w:tcPr>
            <w:tcW w:w="2440" w:type="dxa"/>
            <w:tcBorders>
              <w:top w:val="nil"/>
              <w:left w:val="nil"/>
              <w:bottom w:val="nil"/>
              <w:right w:val="single" w:sz="8" w:space="0" w:color="auto"/>
            </w:tcBorders>
            <w:vAlign w:val="bottom"/>
          </w:tcPr>
          <w:p w14:paraId="6928D193" w14:textId="77777777" w:rsidR="003D1D18" w:rsidRPr="000F6893" w:rsidRDefault="003D1D18" w:rsidP="00745A61">
            <w:pPr>
              <w:widowControl w:val="0"/>
              <w:autoSpaceDE w:val="0"/>
              <w:autoSpaceDN w:val="0"/>
              <w:adjustRightInd w:val="0"/>
              <w:spacing w:after="0" w:line="217" w:lineRule="exact"/>
              <w:jc w:val="both"/>
              <w:rPr>
                <w:rFonts w:asciiTheme="minorHAnsi" w:hAnsiTheme="minorHAnsi"/>
              </w:rPr>
            </w:pPr>
            <w:r w:rsidRPr="000F6893">
              <w:rPr>
                <w:rFonts w:asciiTheme="minorHAnsi" w:hAnsiTheme="minorHAnsi"/>
              </w:rPr>
              <w:t>Bank Statement</w:t>
            </w:r>
          </w:p>
        </w:tc>
        <w:tc>
          <w:tcPr>
            <w:tcW w:w="2880" w:type="dxa"/>
            <w:gridSpan w:val="2"/>
            <w:tcBorders>
              <w:top w:val="nil"/>
              <w:left w:val="nil"/>
              <w:bottom w:val="nil"/>
              <w:right w:val="single" w:sz="8" w:space="0" w:color="auto"/>
            </w:tcBorders>
            <w:vAlign w:val="bottom"/>
          </w:tcPr>
          <w:p w14:paraId="5DFCE22C" w14:textId="77777777" w:rsidR="003D1D18" w:rsidRPr="000F6893" w:rsidRDefault="003D1D18" w:rsidP="00745A61">
            <w:pPr>
              <w:widowControl w:val="0"/>
              <w:autoSpaceDE w:val="0"/>
              <w:autoSpaceDN w:val="0"/>
              <w:adjustRightInd w:val="0"/>
              <w:spacing w:after="0" w:line="217" w:lineRule="exact"/>
              <w:jc w:val="both"/>
              <w:rPr>
                <w:rFonts w:asciiTheme="minorHAnsi" w:hAnsiTheme="minorHAnsi"/>
              </w:rPr>
            </w:pPr>
            <w:r w:rsidRPr="000F6893">
              <w:rPr>
                <w:rFonts w:asciiTheme="minorHAnsi" w:hAnsiTheme="minorHAnsi" w:cs="Arial"/>
              </w:rPr>
              <w:t xml:space="preserve">•  </w:t>
            </w:r>
            <w:r w:rsidRPr="000F6893">
              <w:rPr>
                <w:rFonts w:asciiTheme="minorHAnsi" w:hAnsiTheme="minorHAnsi"/>
              </w:rPr>
              <w:t>Photograph of the Person</w:t>
            </w:r>
          </w:p>
        </w:tc>
      </w:tr>
      <w:tr w:rsidR="003D1D18" w:rsidRPr="000F6893" w14:paraId="6EAF8E94" w14:textId="77777777" w:rsidTr="00423C0B">
        <w:trPr>
          <w:trHeight w:val="229"/>
          <w:jc w:val="center"/>
        </w:trPr>
        <w:tc>
          <w:tcPr>
            <w:tcW w:w="1460" w:type="dxa"/>
            <w:tcBorders>
              <w:top w:val="nil"/>
              <w:left w:val="single" w:sz="8" w:space="0" w:color="auto"/>
              <w:bottom w:val="nil"/>
              <w:right w:val="single" w:sz="8" w:space="0" w:color="auto"/>
            </w:tcBorders>
            <w:vAlign w:val="bottom"/>
          </w:tcPr>
          <w:p w14:paraId="71024878"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3160" w:type="dxa"/>
            <w:gridSpan w:val="2"/>
            <w:tcBorders>
              <w:top w:val="nil"/>
              <w:left w:val="nil"/>
              <w:bottom w:val="nil"/>
              <w:right w:val="single" w:sz="8" w:space="0" w:color="auto"/>
            </w:tcBorders>
            <w:vAlign w:val="bottom"/>
          </w:tcPr>
          <w:p w14:paraId="7FA308BE" w14:textId="77777777" w:rsidR="003D1D18" w:rsidRPr="000F6893" w:rsidRDefault="003D1D18" w:rsidP="00745A61">
            <w:pPr>
              <w:widowControl w:val="0"/>
              <w:autoSpaceDE w:val="0"/>
              <w:autoSpaceDN w:val="0"/>
              <w:adjustRightInd w:val="0"/>
              <w:spacing w:after="0" w:line="229" w:lineRule="exact"/>
              <w:jc w:val="both"/>
              <w:rPr>
                <w:rFonts w:asciiTheme="minorHAnsi" w:hAnsiTheme="minorHAnsi"/>
              </w:rPr>
            </w:pPr>
            <w:r w:rsidRPr="000F6893">
              <w:rPr>
                <w:rFonts w:asciiTheme="minorHAnsi" w:hAnsiTheme="minorHAnsi" w:cs="Arial"/>
              </w:rPr>
              <w:t xml:space="preserve">•  </w:t>
            </w:r>
            <w:r w:rsidRPr="000F6893">
              <w:rPr>
                <w:rFonts w:asciiTheme="minorHAnsi" w:hAnsiTheme="minorHAnsi"/>
              </w:rPr>
              <w:t>Resolution of the managing</w:t>
            </w:r>
          </w:p>
        </w:tc>
        <w:tc>
          <w:tcPr>
            <w:tcW w:w="380" w:type="dxa"/>
            <w:tcBorders>
              <w:top w:val="nil"/>
              <w:left w:val="nil"/>
              <w:bottom w:val="nil"/>
              <w:right w:val="nil"/>
            </w:tcBorders>
            <w:vAlign w:val="bottom"/>
          </w:tcPr>
          <w:p w14:paraId="2C93699F"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40" w:type="dxa"/>
            <w:tcBorders>
              <w:top w:val="nil"/>
              <w:left w:val="nil"/>
              <w:bottom w:val="nil"/>
              <w:right w:val="single" w:sz="8" w:space="0" w:color="auto"/>
            </w:tcBorders>
            <w:vAlign w:val="bottom"/>
          </w:tcPr>
          <w:p w14:paraId="2E47B156"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400" w:type="dxa"/>
            <w:tcBorders>
              <w:top w:val="nil"/>
              <w:left w:val="nil"/>
              <w:bottom w:val="nil"/>
              <w:right w:val="nil"/>
            </w:tcBorders>
            <w:vAlign w:val="bottom"/>
          </w:tcPr>
          <w:p w14:paraId="0F6AE90B"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80" w:type="dxa"/>
            <w:tcBorders>
              <w:top w:val="nil"/>
              <w:left w:val="nil"/>
              <w:bottom w:val="nil"/>
              <w:right w:val="single" w:sz="8" w:space="0" w:color="auto"/>
            </w:tcBorders>
            <w:vAlign w:val="bottom"/>
          </w:tcPr>
          <w:p w14:paraId="137AF256" w14:textId="77777777" w:rsidR="003D1D18" w:rsidRPr="000F6893" w:rsidRDefault="003D1D18" w:rsidP="00745A61">
            <w:pPr>
              <w:widowControl w:val="0"/>
              <w:autoSpaceDE w:val="0"/>
              <w:autoSpaceDN w:val="0"/>
              <w:adjustRightInd w:val="0"/>
              <w:spacing w:after="0" w:line="229" w:lineRule="exact"/>
              <w:jc w:val="both"/>
              <w:rPr>
                <w:rFonts w:asciiTheme="minorHAnsi" w:hAnsiTheme="minorHAnsi"/>
              </w:rPr>
            </w:pPr>
            <w:r w:rsidRPr="000F6893">
              <w:rPr>
                <w:rFonts w:asciiTheme="minorHAnsi" w:hAnsiTheme="minorHAnsi"/>
              </w:rPr>
              <w:t>authorized to trade on</w:t>
            </w:r>
          </w:p>
        </w:tc>
      </w:tr>
      <w:tr w:rsidR="003D1D18" w:rsidRPr="000F6893" w14:paraId="3D34C8E5" w14:textId="77777777" w:rsidTr="00423C0B">
        <w:trPr>
          <w:trHeight w:val="230"/>
          <w:jc w:val="center"/>
        </w:trPr>
        <w:tc>
          <w:tcPr>
            <w:tcW w:w="1460" w:type="dxa"/>
            <w:tcBorders>
              <w:top w:val="nil"/>
              <w:left w:val="single" w:sz="8" w:space="0" w:color="auto"/>
              <w:bottom w:val="nil"/>
              <w:right w:val="single" w:sz="8" w:space="0" w:color="auto"/>
            </w:tcBorders>
            <w:vAlign w:val="bottom"/>
          </w:tcPr>
          <w:p w14:paraId="5FFDAC97"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400" w:type="dxa"/>
            <w:tcBorders>
              <w:top w:val="nil"/>
              <w:left w:val="nil"/>
              <w:bottom w:val="nil"/>
              <w:right w:val="nil"/>
            </w:tcBorders>
            <w:vAlign w:val="bottom"/>
          </w:tcPr>
          <w:p w14:paraId="21D2FB31"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760" w:type="dxa"/>
            <w:tcBorders>
              <w:top w:val="nil"/>
              <w:left w:val="nil"/>
              <w:bottom w:val="nil"/>
              <w:right w:val="single" w:sz="8" w:space="0" w:color="auto"/>
            </w:tcBorders>
            <w:vAlign w:val="bottom"/>
          </w:tcPr>
          <w:p w14:paraId="35FB5494"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body</w:t>
            </w:r>
          </w:p>
        </w:tc>
        <w:tc>
          <w:tcPr>
            <w:tcW w:w="380" w:type="dxa"/>
            <w:tcBorders>
              <w:top w:val="nil"/>
              <w:left w:val="nil"/>
              <w:bottom w:val="nil"/>
              <w:right w:val="nil"/>
            </w:tcBorders>
            <w:vAlign w:val="bottom"/>
          </w:tcPr>
          <w:p w14:paraId="05E87A13"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40" w:type="dxa"/>
            <w:tcBorders>
              <w:top w:val="nil"/>
              <w:left w:val="nil"/>
              <w:bottom w:val="nil"/>
              <w:right w:val="single" w:sz="8" w:space="0" w:color="auto"/>
            </w:tcBorders>
            <w:vAlign w:val="bottom"/>
          </w:tcPr>
          <w:p w14:paraId="429FE93E"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400" w:type="dxa"/>
            <w:tcBorders>
              <w:top w:val="nil"/>
              <w:left w:val="nil"/>
              <w:bottom w:val="nil"/>
              <w:right w:val="nil"/>
            </w:tcBorders>
            <w:vAlign w:val="bottom"/>
          </w:tcPr>
          <w:p w14:paraId="0BC3CE29"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80" w:type="dxa"/>
            <w:tcBorders>
              <w:top w:val="nil"/>
              <w:left w:val="nil"/>
              <w:bottom w:val="nil"/>
              <w:right w:val="single" w:sz="8" w:space="0" w:color="auto"/>
            </w:tcBorders>
            <w:vAlign w:val="bottom"/>
          </w:tcPr>
          <w:p w14:paraId="71C8BE2D"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behalf of the AOP/ BOI.</w:t>
            </w:r>
          </w:p>
        </w:tc>
      </w:tr>
      <w:tr w:rsidR="003D1D18" w:rsidRPr="000F6893" w14:paraId="2A32164D" w14:textId="77777777" w:rsidTr="00423C0B">
        <w:trPr>
          <w:trHeight w:val="230"/>
          <w:jc w:val="center"/>
        </w:trPr>
        <w:tc>
          <w:tcPr>
            <w:tcW w:w="1460" w:type="dxa"/>
            <w:tcBorders>
              <w:top w:val="nil"/>
              <w:left w:val="single" w:sz="8" w:space="0" w:color="auto"/>
              <w:bottom w:val="nil"/>
              <w:right w:val="single" w:sz="8" w:space="0" w:color="auto"/>
            </w:tcBorders>
            <w:vAlign w:val="bottom"/>
          </w:tcPr>
          <w:p w14:paraId="2D0BDF78"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400" w:type="dxa"/>
            <w:tcBorders>
              <w:top w:val="nil"/>
              <w:left w:val="nil"/>
              <w:bottom w:val="nil"/>
              <w:right w:val="nil"/>
            </w:tcBorders>
            <w:vAlign w:val="bottom"/>
          </w:tcPr>
          <w:p w14:paraId="3B88D61C"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cs="Arial"/>
              </w:rPr>
              <w:t>•</w:t>
            </w:r>
          </w:p>
        </w:tc>
        <w:tc>
          <w:tcPr>
            <w:tcW w:w="2760" w:type="dxa"/>
            <w:tcBorders>
              <w:top w:val="nil"/>
              <w:left w:val="nil"/>
              <w:bottom w:val="nil"/>
              <w:right w:val="single" w:sz="8" w:space="0" w:color="auto"/>
            </w:tcBorders>
            <w:vAlign w:val="bottom"/>
          </w:tcPr>
          <w:p w14:paraId="0B8AD002"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Documents to collectively</w:t>
            </w:r>
          </w:p>
        </w:tc>
        <w:tc>
          <w:tcPr>
            <w:tcW w:w="380" w:type="dxa"/>
            <w:tcBorders>
              <w:top w:val="nil"/>
              <w:left w:val="nil"/>
              <w:bottom w:val="nil"/>
              <w:right w:val="nil"/>
            </w:tcBorders>
            <w:vAlign w:val="bottom"/>
          </w:tcPr>
          <w:p w14:paraId="675A9C6A"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40" w:type="dxa"/>
            <w:tcBorders>
              <w:top w:val="nil"/>
              <w:left w:val="nil"/>
              <w:bottom w:val="nil"/>
              <w:right w:val="single" w:sz="8" w:space="0" w:color="auto"/>
            </w:tcBorders>
            <w:vAlign w:val="bottom"/>
          </w:tcPr>
          <w:p w14:paraId="1A2F777C"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400" w:type="dxa"/>
            <w:tcBorders>
              <w:top w:val="nil"/>
              <w:left w:val="nil"/>
              <w:bottom w:val="nil"/>
              <w:right w:val="nil"/>
            </w:tcBorders>
            <w:vAlign w:val="bottom"/>
          </w:tcPr>
          <w:p w14:paraId="2A0795E2"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80" w:type="dxa"/>
            <w:tcBorders>
              <w:top w:val="nil"/>
              <w:left w:val="nil"/>
              <w:bottom w:val="nil"/>
              <w:right w:val="single" w:sz="8" w:space="0" w:color="auto"/>
            </w:tcBorders>
            <w:vAlign w:val="bottom"/>
          </w:tcPr>
          <w:p w14:paraId="000DBDAC"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Officially valid document</w:t>
            </w:r>
          </w:p>
        </w:tc>
      </w:tr>
      <w:tr w:rsidR="003D1D18" w:rsidRPr="000F6893" w14:paraId="607635D8" w14:textId="77777777" w:rsidTr="00423C0B">
        <w:trPr>
          <w:trHeight w:val="229"/>
          <w:jc w:val="center"/>
        </w:trPr>
        <w:tc>
          <w:tcPr>
            <w:tcW w:w="1460" w:type="dxa"/>
            <w:tcBorders>
              <w:top w:val="nil"/>
              <w:left w:val="single" w:sz="8" w:space="0" w:color="auto"/>
              <w:bottom w:val="nil"/>
              <w:right w:val="single" w:sz="8" w:space="0" w:color="auto"/>
            </w:tcBorders>
            <w:vAlign w:val="bottom"/>
          </w:tcPr>
          <w:p w14:paraId="5E8E3EE5"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400" w:type="dxa"/>
            <w:tcBorders>
              <w:top w:val="nil"/>
              <w:left w:val="nil"/>
              <w:bottom w:val="nil"/>
              <w:right w:val="nil"/>
            </w:tcBorders>
            <w:vAlign w:val="bottom"/>
          </w:tcPr>
          <w:p w14:paraId="120FC424"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760" w:type="dxa"/>
            <w:tcBorders>
              <w:top w:val="nil"/>
              <w:left w:val="nil"/>
              <w:bottom w:val="nil"/>
              <w:right w:val="single" w:sz="8" w:space="0" w:color="auto"/>
            </w:tcBorders>
            <w:vAlign w:val="bottom"/>
          </w:tcPr>
          <w:p w14:paraId="01E4509B" w14:textId="77777777" w:rsidR="003D1D18" w:rsidRPr="000F6893" w:rsidRDefault="003D1D18" w:rsidP="00745A61">
            <w:pPr>
              <w:widowControl w:val="0"/>
              <w:autoSpaceDE w:val="0"/>
              <w:autoSpaceDN w:val="0"/>
              <w:adjustRightInd w:val="0"/>
              <w:spacing w:after="0" w:line="229" w:lineRule="exact"/>
              <w:jc w:val="both"/>
              <w:rPr>
                <w:rFonts w:asciiTheme="minorHAnsi" w:hAnsiTheme="minorHAnsi"/>
              </w:rPr>
            </w:pPr>
            <w:r w:rsidRPr="000F6893">
              <w:rPr>
                <w:rFonts w:asciiTheme="minorHAnsi" w:hAnsiTheme="minorHAnsi"/>
              </w:rPr>
              <w:t>establish the legal existence of</w:t>
            </w:r>
          </w:p>
        </w:tc>
        <w:tc>
          <w:tcPr>
            <w:tcW w:w="380" w:type="dxa"/>
            <w:tcBorders>
              <w:top w:val="nil"/>
              <w:left w:val="nil"/>
              <w:bottom w:val="nil"/>
              <w:right w:val="nil"/>
            </w:tcBorders>
            <w:vAlign w:val="bottom"/>
          </w:tcPr>
          <w:p w14:paraId="2EF4EE47"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40" w:type="dxa"/>
            <w:tcBorders>
              <w:top w:val="nil"/>
              <w:left w:val="nil"/>
              <w:bottom w:val="nil"/>
              <w:right w:val="single" w:sz="8" w:space="0" w:color="auto"/>
            </w:tcBorders>
            <w:vAlign w:val="bottom"/>
          </w:tcPr>
          <w:p w14:paraId="0565D478"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400" w:type="dxa"/>
            <w:tcBorders>
              <w:top w:val="nil"/>
              <w:left w:val="nil"/>
              <w:bottom w:val="nil"/>
              <w:right w:val="nil"/>
            </w:tcBorders>
            <w:vAlign w:val="bottom"/>
          </w:tcPr>
          <w:p w14:paraId="2E94AC54"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80" w:type="dxa"/>
            <w:tcBorders>
              <w:top w:val="nil"/>
              <w:left w:val="nil"/>
              <w:bottom w:val="nil"/>
              <w:right w:val="single" w:sz="8" w:space="0" w:color="auto"/>
            </w:tcBorders>
            <w:vAlign w:val="bottom"/>
          </w:tcPr>
          <w:p w14:paraId="18A3D6DA" w14:textId="77777777" w:rsidR="003D1D18" w:rsidRPr="000F6893" w:rsidRDefault="003D1D18" w:rsidP="00745A61">
            <w:pPr>
              <w:widowControl w:val="0"/>
              <w:autoSpaceDE w:val="0"/>
              <w:autoSpaceDN w:val="0"/>
              <w:adjustRightInd w:val="0"/>
              <w:spacing w:after="0" w:line="229" w:lineRule="exact"/>
              <w:jc w:val="both"/>
              <w:rPr>
                <w:rFonts w:asciiTheme="minorHAnsi" w:hAnsiTheme="minorHAnsi"/>
              </w:rPr>
            </w:pPr>
            <w:r w:rsidRPr="000F6893">
              <w:rPr>
                <w:rFonts w:asciiTheme="minorHAnsi" w:hAnsiTheme="minorHAnsi"/>
              </w:rPr>
              <w:t>of authorized person who</w:t>
            </w:r>
          </w:p>
        </w:tc>
      </w:tr>
      <w:tr w:rsidR="003D1D18" w:rsidRPr="000F6893" w14:paraId="063D88AC" w14:textId="77777777" w:rsidTr="00423C0B">
        <w:trPr>
          <w:trHeight w:val="230"/>
          <w:jc w:val="center"/>
        </w:trPr>
        <w:tc>
          <w:tcPr>
            <w:tcW w:w="1460" w:type="dxa"/>
            <w:tcBorders>
              <w:top w:val="nil"/>
              <w:left w:val="single" w:sz="8" w:space="0" w:color="auto"/>
              <w:bottom w:val="nil"/>
              <w:right w:val="single" w:sz="8" w:space="0" w:color="auto"/>
            </w:tcBorders>
            <w:vAlign w:val="bottom"/>
          </w:tcPr>
          <w:p w14:paraId="31FC98B4"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400" w:type="dxa"/>
            <w:tcBorders>
              <w:top w:val="nil"/>
              <w:left w:val="nil"/>
              <w:bottom w:val="nil"/>
              <w:right w:val="nil"/>
            </w:tcBorders>
            <w:vAlign w:val="bottom"/>
          </w:tcPr>
          <w:p w14:paraId="427B072F"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760" w:type="dxa"/>
            <w:tcBorders>
              <w:top w:val="nil"/>
              <w:left w:val="nil"/>
              <w:bottom w:val="nil"/>
              <w:right w:val="single" w:sz="8" w:space="0" w:color="auto"/>
            </w:tcBorders>
            <w:vAlign w:val="bottom"/>
          </w:tcPr>
          <w:p w14:paraId="04CF6F18"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such an AOP/ BOI</w:t>
            </w:r>
          </w:p>
        </w:tc>
        <w:tc>
          <w:tcPr>
            <w:tcW w:w="380" w:type="dxa"/>
            <w:tcBorders>
              <w:top w:val="nil"/>
              <w:left w:val="nil"/>
              <w:bottom w:val="nil"/>
              <w:right w:val="nil"/>
            </w:tcBorders>
            <w:vAlign w:val="bottom"/>
          </w:tcPr>
          <w:p w14:paraId="24E5971B"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40" w:type="dxa"/>
            <w:tcBorders>
              <w:top w:val="nil"/>
              <w:left w:val="nil"/>
              <w:bottom w:val="nil"/>
              <w:right w:val="single" w:sz="8" w:space="0" w:color="auto"/>
            </w:tcBorders>
            <w:vAlign w:val="bottom"/>
          </w:tcPr>
          <w:p w14:paraId="16E2A0CE"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400" w:type="dxa"/>
            <w:tcBorders>
              <w:top w:val="nil"/>
              <w:left w:val="nil"/>
              <w:bottom w:val="nil"/>
              <w:right w:val="nil"/>
            </w:tcBorders>
            <w:vAlign w:val="bottom"/>
          </w:tcPr>
          <w:p w14:paraId="0F3FC8F1"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80" w:type="dxa"/>
            <w:tcBorders>
              <w:top w:val="nil"/>
              <w:left w:val="nil"/>
              <w:bottom w:val="nil"/>
              <w:right w:val="single" w:sz="8" w:space="0" w:color="auto"/>
            </w:tcBorders>
            <w:vAlign w:val="bottom"/>
          </w:tcPr>
          <w:p w14:paraId="1D0C91AE"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will transact on</w:t>
            </w:r>
          </w:p>
        </w:tc>
      </w:tr>
      <w:tr w:rsidR="003D1D18" w:rsidRPr="000F6893" w14:paraId="38284EF0" w14:textId="77777777" w:rsidTr="00423C0B">
        <w:trPr>
          <w:trHeight w:val="247"/>
          <w:jc w:val="center"/>
        </w:trPr>
        <w:tc>
          <w:tcPr>
            <w:tcW w:w="1460" w:type="dxa"/>
            <w:tcBorders>
              <w:top w:val="nil"/>
              <w:left w:val="single" w:sz="8" w:space="0" w:color="auto"/>
              <w:bottom w:val="single" w:sz="8" w:space="0" w:color="auto"/>
              <w:right w:val="single" w:sz="8" w:space="0" w:color="auto"/>
            </w:tcBorders>
            <w:vAlign w:val="bottom"/>
          </w:tcPr>
          <w:p w14:paraId="01B0D467"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400" w:type="dxa"/>
            <w:tcBorders>
              <w:top w:val="nil"/>
              <w:left w:val="nil"/>
              <w:bottom w:val="single" w:sz="8" w:space="0" w:color="auto"/>
              <w:right w:val="nil"/>
            </w:tcBorders>
            <w:vAlign w:val="bottom"/>
          </w:tcPr>
          <w:p w14:paraId="77D12372"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760" w:type="dxa"/>
            <w:tcBorders>
              <w:top w:val="nil"/>
              <w:left w:val="nil"/>
              <w:bottom w:val="single" w:sz="8" w:space="0" w:color="auto"/>
              <w:right w:val="single" w:sz="8" w:space="0" w:color="auto"/>
            </w:tcBorders>
            <w:vAlign w:val="bottom"/>
          </w:tcPr>
          <w:p w14:paraId="2D49B6D1"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380" w:type="dxa"/>
            <w:tcBorders>
              <w:top w:val="nil"/>
              <w:left w:val="nil"/>
              <w:bottom w:val="single" w:sz="8" w:space="0" w:color="auto"/>
              <w:right w:val="nil"/>
            </w:tcBorders>
            <w:vAlign w:val="bottom"/>
          </w:tcPr>
          <w:p w14:paraId="7FF737C7"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40" w:type="dxa"/>
            <w:tcBorders>
              <w:top w:val="nil"/>
              <w:left w:val="nil"/>
              <w:bottom w:val="single" w:sz="8" w:space="0" w:color="auto"/>
              <w:right w:val="single" w:sz="8" w:space="0" w:color="auto"/>
            </w:tcBorders>
            <w:vAlign w:val="bottom"/>
          </w:tcPr>
          <w:p w14:paraId="4A23D4EA"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400" w:type="dxa"/>
            <w:tcBorders>
              <w:top w:val="nil"/>
              <w:left w:val="nil"/>
              <w:bottom w:val="single" w:sz="8" w:space="0" w:color="auto"/>
              <w:right w:val="nil"/>
            </w:tcBorders>
            <w:vAlign w:val="bottom"/>
          </w:tcPr>
          <w:p w14:paraId="5BABE627"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p>
        </w:tc>
        <w:tc>
          <w:tcPr>
            <w:tcW w:w="2480" w:type="dxa"/>
            <w:tcBorders>
              <w:top w:val="nil"/>
              <w:left w:val="nil"/>
              <w:bottom w:val="single" w:sz="8" w:space="0" w:color="auto"/>
              <w:right w:val="single" w:sz="8" w:space="0" w:color="auto"/>
            </w:tcBorders>
            <w:vAlign w:val="bottom"/>
          </w:tcPr>
          <w:p w14:paraId="6CA95B81"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AOP/BOI`s behalf</w:t>
            </w:r>
          </w:p>
        </w:tc>
      </w:tr>
    </w:tbl>
    <w:p w14:paraId="7D691664" w14:textId="77777777" w:rsidR="003D1D18" w:rsidRPr="000F6893" w:rsidRDefault="003D1D18" w:rsidP="00745A61">
      <w:pPr>
        <w:widowControl w:val="0"/>
        <w:autoSpaceDE w:val="0"/>
        <w:autoSpaceDN w:val="0"/>
        <w:adjustRightInd w:val="0"/>
        <w:spacing w:after="0" w:line="200" w:lineRule="exact"/>
        <w:jc w:val="both"/>
        <w:rPr>
          <w:rFonts w:asciiTheme="minorHAnsi" w:hAnsiTheme="minorHAnsi"/>
        </w:rPr>
      </w:pPr>
    </w:p>
    <w:p w14:paraId="438CE5ED" w14:textId="77777777" w:rsidR="003D1D18" w:rsidRPr="000F6893" w:rsidRDefault="003D1D18" w:rsidP="00745A61">
      <w:pPr>
        <w:widowControl w:val="0"/>
        <w:autoSpaceDE w:val="0"/>
        <w:autoSpaceDN w:val="0"/>
        <w:adjustRightInd w:val="0"/>
        <w:spacing w:after="0" w:line="333" w:lineRule="exact"/>
        <w:jc w:val="both"/>
        <w:rPr>
          <w:rFonts w:asciiTheme="minorHAnsi" w:hAnsiTheme="minorHAnsi"/>
        </w:rPr>
      </w:pPr>
    </w:p>
    <w:p w14:paraId="0F5D88A5" w14:textId="77777777" w:rsidR="003D1D18" w:rsidRPr="000F6893" w:rsidRDefault="000A468D" w:rsidP="00745A61">
      <w:pPr>
        <w:widowControl w:val="0"/>
        <w:overflowPunct w:val="0"/>
        <w:autoSpaceDE w:val="0"/>
        <w:autoSpaceDN w:val="0"/>
        <w:adjustRightInd w:val="0"/>
        <w:spacing w:after="0" w:line="271" w:lineRule="auto"/>
        <w:ind w:right="640"/>
        <w:jc w:val="both"/>
        <w:rPr>
          <w:rFonts w:asciiTheme="minorHAnsi" w:hAnsiTheme="minorHAnsi"/>
        </w:rPr>
      </w:pPr>
      <w:r w:rsidRPr="000F6893">
        <w:rPr>
          <w:rFonts w:asciiTheme="minorHAnsi" w:hAnsiTheme="minorHAnsi"/>
        </w:rPr>
        <w:t>I</w:t>
      </w:r>
      <w:r w:rsidR="003D1D18" w:rsidRPr="000F6893">
        <w:rPr>
          <w:rFonts w:asciiTheme="minorHAnsi" w:hAnsiTheme="minorHAnsi"/>
        </w:rPr>
        <w:t xml:space="preserve">n addition to above, other documents as per latest requirement for </w:t>
      </w:r>
      <w:r w:rsidR="00691B6A" w:rsidRPr="000F6893">
        <w:rPr>
          <w:rFonts w:asciiTheme="minorHAnsi" w:hAnsiTheme="minorHAnsi"/>
        </w:rPr>
        <w:t>KRA/</w:t>
      </w:r>
      <w:r w:rsidR="00492677" w:rsidRPr="000F6893">
        <w:rPr>
          <w:rFonts w:asciiTheme="minorHAnsi" w:hAnsiTheme="minorHAnsi"/>
        </w:rPr>
        <w:t>CKYCR,</w:t>
      </w:r>
      <w:r w:rsidR="003D1D18" w:rsidRPr="000F6893">
        <w:rPr>
          <w:rFonts w:asciiTheme="minorHAnsi" w:hAnsiTheme="minorHAnsi"/>
        </w:rPr>
        <w:t xml:space="preserve"> if needed, will be collected.</w:t>
      </w:r>
    </w:p>
    <w:p w14:paraId="124FE9BA" w14:textId="77777777" w:rsidR="003D1D18" w:rsidRPr="000F6893" w:rsidRDefault="003D1D18" w:rsidP="00745A61">
      <w:pPr>
        <w:widowControl w:val="0"/>
        <w:autoSpaceDE w:val="0"/>
        <w:autoSpaceDN w:val="0"/>
        <w:adjustRightInd w:val="0"/>
        <w:spacing w:after="0" w:line="240" w:lineRule="auto"/>
        <w:jc w:val="both"/>
        <w:rPr>
          <w:rFonts w:asciiTheme="minorHAnsi" w:hAnsiTheme="minorHAnsi"/>
        </w:rPr>
      </w:pPr>
      <w:r w:rsidRPr="000F6893">
        <w:rPr>
          <w:rFonts w:asciiTheme="minorHAnsi" w:hAnsiTheme="minorHAnsi"/>
        </w:rPr>
        <w:t>Note:</w:t>
      </w:r>
    </w:p>
    <w:p w14:paraId="1EC6387F" w14:textId="77777777" w:rsidR="003D1D18" w:rsidRPr="000F6893" w:rsidRDefault="003D1D18" w:rsidP="00745A61">
      <w:pPr>
        <w:widowControl w:val="0"/>
        <w:overflowPunct w:val="0"/>
        <w:autoSpaceDE w:val="0"/>
        <w:autoSpaceDN w:val="0"/>
        <w:adjustRightInd w:val="0"/>
        <w:spacing w:after="0" w:line="251" w:lineRule="auto"/>
        <w:ind w:right="640"/>
        <w:jc w:val="both"/>
        <w:rPr>
          <w:rFonts w:asciiTheme="minorHAnsi" w:hAnsiTheme="minorHAnsi"/>
        </w:rPr>
      </w:pPr>
      <w:r w:rsidRPr="000F6893">
        <w:rPr>
          <w:rFonts w:asciiTheme="minorHAnsi" w:hAnsiTheme="minorHAnsi"/>
        </w:rPr>
        <w:t xml:space="preserve">If the client either refuses to provide the information described above, or appears to have intentionally provided misleading information then we shall not open their account with us. </w:t>
      </w:r>
    </w:p>
    <w:p w14:paraId="35723542" w14:textId="77777777" w:rsidR="007948DB" w:rsidRPr="000F6893" w:rsidRDefault="007948DB" w:rsidP="00745A61">
      <w:pPr>
        <w:numPr>
          <w:ilvl w:val="0"/>
          <w:numId w:val="3"/>
        </w:numPr>
        <w:autoSpaceDE w:val="0"/>
        <w:autoSpaceDN w:val="0"/>
        <w:adjustRightInd w:val="0"/>
        <w:spacing w:after="0"/>
        <w:jc w:val="both"/>
        <w:rPr>
          <w:rFonts w:asciiTheme="minorHAnsi" w:hAnsiTheme="minorHAnsi"/>
        </w:rPr>
      </w:pPr>
      <w:r w:rsidRPr="000F6893">
        <w:rPr>
          <w:rFonts w:asciiTheme="minorHAnsi" w:hAnsiTheme="minorHAnsi"/>
        </w:rPr>
        <w:t xml:space="preserve">Checking for KYC and mandatory information in the form </w:t>
      </w:r>
    </w:p>
    <w:p w14:paraId="7971E5A3" w14:textId="77777777" w:rsidR="00611771" w:rsidRPr="000F6893" w:rsidRDefault="003D1D18" w:rsidP="00745A61">
      <w:pPr>
        <w:numPr>
          <w:ilvl w:val="0"/>
          <w:numId w:val="3"/>
        </w:numPr>
        <w:autoSpaceDE w:val="0"/>
        <w:autoSpaceDN w:val="0"/>
        <w:adjustRightInd w:val="0"/>
        <w:spacing w:after="0"/>
        <w:jc w:val="both"/>
        <w:rPr>
          <w:rFonts w:asciiTheme="minorHAnsi" w:hAnsiTheme="minorHAnsi"/>
        </w:rPr>
      </w:pPr>
      <w:r w:rsidRPr="000F6893">
        <w:rPr>
          <w:rFonts w:asciiTheme="minorHAnsi" w:hAnsiTheme="minorHAnsi"/>
        </w:rPr>
        <w:t xml:space="preserve">PAN Card details as submitted by the Client shall be verified by us with the original copy / from the Income Tax/NSDL website before their account is opened. </w:t>
      </w:r>
      <w:r w:rsidR="007D2A4A" w:rsidRPr="000F6893">
        <w:rPr>
          <w:rFonts w:asciiTheme="minorHAnsi" w:hAnsiTheme="minorHAnsi"/>
        </w:rPr>
        <w:t>A facility of “PAN Registration Query” provided by the Exchange can be used to verify whether a PAN has been registered with other brokers of the Exchange.</w:t>
      </w:r>
      <w:bookmarkStart w:id="3" w:name="page5"/>
      <w:bookmarkEnd w:id="3"/>
    </w:p>
    <w:p w14:paraId="2183950E" w14:textId="77777777" w:rsidR="00611771" w:rsidRPr="000F6893" w:rsidRDefault="003D1D18" w:rsidP="00745A61">
      <w:pPr>
        <w:numPr>
          <w:ilvl w:val="0"/>
          <w:numId w:val="3"/>
        </w:numPr>
        <w:autoSpaceDE w:val="0"/>
        <w:autoSpaceDN w:val="0"/>
        <w:adjustRightInd w:val="0"/>
        <w:spacing w:after="0"/>
        <w:jc w:val="both"/>
        <w:rPr>
          <w:rFonts w:asciiTheme="minorHAnsi" w:hAnsiTheme="minorHAnsi"/>
        </w:rPr>
      </w:pPr>
      <w:r w:rsidRPr="000F6893">
        <w:rPr>
          <w:rFonts w:asciiTheme="minorHAnsi" w:hAnsiTheme="minorHAnsi"/>
        </w:rPr>
        <w:t xml:space="preserve">Self attested </w:t>
      </w:r>
      <w:r w:rsidR="00492677" w:rsidRPr="000F6893">
        <w:rPr>
          <w:rFonts w:asciiTheme="minorHAnsi" w:hAnsiTheme="minorHAnsi"/>
        </w:rPr>
        <w:t>Xerox</w:t>
      </w:r>
      <w:r w:rsidRPr="000F6893">
        <w:rPr>
          <w:rFonts w:asciiTheme="minorHAnsi" w:hAnsiTheme="minorHAnsi"/>
        </w:rPr>
        <w:t xml:space="preserve"> copies from the above documents as submitted by the client shall be </w:t>
      </w:r>
      <w:r w:rsidR="00140E91" w:rsidRPr="000F6893">
        <w:rPr>
          <w:rFonts w:asciiTheme="minorHAnsi" w:hAnsiTheme="minorHAnsi"/>
        </w:rPr>
        <w:t xml:space="preserve">   </w:t>
      </w:r>
      <w:r w:rsidRPr="000F6893">
        <w:rPr>
          <w:rFonts w:asciiTheme="minorHAnsi" w:hAnsiTheme="minorHAnsi"/>
        </w:rPr>
        <w:t xml:space="preserve">verified by us with the original. In case the original of any document is not produced for verification, then the copies should be properly attested by entities authorized for attesting the documents as permitted by SEBI/ </w:t>
      </w:r>
      <w:r w:rsidR="00F5101A" w:rsidRPr="000F6893">
        <w:rPr>
          <w:rFonts w:asciiTheme="minorHAnsi" w:hAnsiTheme="minorHAnsi"/>
        </w:rPr>
        <w:t>Exchanges</w:t>
      </w:r>
      <w:r w:rsidRPr="000F6893">
        <w:rPr>
          <w:rFonts w:asciiTheme="minorHAnsi" w:hAnsiTheme="minorHAnsi"/>
        </w:rPr>
        <w:t xml:space="preserve">. </w:t>
      </w:r>
    </w:p>
    <w:p w14:paraId="4FF9F0DC" w14:textId="424A91E1" w:rsidR="00611771" w:rsidRPr="000F6893" w:rsidRDefault="003D1D18" w:rsidP="00745A61">
      <w:pPr>
        <w:numPr>
          <w:ilvl w:val="0"/>
          <w:numId w:val="3"/>
        </w:numPr>
        <w:autoSpaceDE w:val="0"/>
        <w:autoSpaceDN w:val="0"/>
        <w:adjustRightInd w:val="0"/>
        <w:spacing w:after="0"/>
        <w:jc w:val="both"/>
        <w:rPr>
          <w:rFonts w:asciiTheme="minorHAnsi" w:hAnsiTheme="minorHAnsi"/>
        </w:rPr>
      </w:pPr>
      <w:r w:rsidRPr="000F6893">
        <w:rPr>
          <w:rFonts w:asciiTheme="minorHAnsi" w:hAnsiTheme="minorHAnsi"/>
        </w:rPr>
        <w:t xml:space="preserve">In – person verification will be done by employee of </w:t>
      </w:r>
      <w:r w:rsidR="0035775F">
        <w:rPr>
          <w:rFonts w:asciiTheme="minorHAnsi" w:hAnsiTheme="minorHAnsi" w:cs="Arial"/>
          <w:b/>
          <w:bCs/>
          <w:color w:val="000000"/>
          <w:lang w:eastAsia="en-IN"/>
        </w:rPr>
        <w:t>BROKER NAME</w:t>
      </w:r>
      <w:r w:rsidR="0035775F" w:rsidRPr="000F6893">
        <w:rPr>
          <w:rFonts w:asciiTheme="minorHAnsi" w:hAnsiTheme="minorHAnsi" w:cs="Arial"/>
          <w:b/>
          <w:bCs/>
          <w:color w:val="000000"/>
          <w:lang w:eastAsia="en-IN"/>
        </w:rPr>
        <w:t xml:space="preserve"> PVT LTD</w:t>
      </w:r>
      <w:r w:rsidR="002A3D51" w:rsidRPr="000F6893">
        <w:rPr>
          <w:rFonts w:asciiTheme="minorHAnsi" w:hAnsiTheme="minorHAnsi"/>
        </w:rPr>
        <w:t xml:space="preserve"> Only </w:t>
      </w:r>
      <w:r w:rsidRPr="000F6893">
        <w:rPr>
          <w:rFonts w:asciiTheme="minorHAnsi" w:hAnsiTheme="minorHAnsi"/>
        </w:rPr>
        <w:t xml:space="preserve">In case the client is </w:t>
      </w:r>
      <w:r w:rsidR="00691B6A" w:rsidRPr="000F6893">
        <w:rPr>
          <w:rFonts w:asciiTheme="minorHAnsi" w:hAnsiTheme="minorHAnsi"/>
        </w:rPr>
        <w:t>KRA/</w:t>
      </w:r>
      <w:r w:rsidR="00745A61" w:rsidRPr="000F6893">
        <w:rPr>
          <w:rFonts w:asciiTheme="minorHAnsi" w:hAnsiTheme="minorHAnsi"/>
        </w:rPr>
        <w:t>CKYCR compliant</w:t>
      </w:r>
      <w:r w:rsidRPr="000F6893">
        <w:rPr>
          <w:rFonts w:asciiTheme="minorHAnsi" w:hAnsiTheme="minorHAnsi"/>
        </w:rPr>
        <w:t>, IPV carried out by another i</w:t>
      </w:r>
      <w:r w:rsidR="00611771" w:rsidRPr="000F6893">
        <w:rPr>
          <w:rFonts w:asciiTheme="minorHAnsi" w:hAnsiTheme="minorHAnsi"/>
        </w:rPr>
        <w:t>ntermediary can be relied upon.</w:t>
      </w:r>
    </w:p>
    <w:p w14:paraId="4299F94B" w14:textId="77777777" w:rsidR="00611771" w:rsidRPr="000F6893" w:rsidRDefault="003D1D18" w:rsidP="00745A61">
      <w:pPr>
        <w:numPr>
          <w:ilvl w:val="0"/>
          <w:numId w:val="3"/>
        </w:numPr>
        <w:autoSpaceDE w:val="0"/>
        <w:autoSpaceDN w:val="0"/>
        <w:adjustRightInd w:val="0"/>
        <w:spacing w:after="0"/>
        <w:jc w:val="both"/>
        <w:rPr>
          <w:rFonts w:asciiTheme="minorHAnsi" w:hAnsiTheme="minorHAnsi"/>
        </w:rPr>
      </w:pPr>
      <w:r w:rsidRPr="000F6893">
        <w:rPr>
          <w:rFonts w:asciiTheme="minorHAnsi" w:hAnsiTheme="minorHAnsi"/>
        </w:rPr>
        <w:t xml:space="preserve">Apart from the above, a suitable questionnaire and/or forms shall be devised from time to time and it shall be obtained from the clients periodically with suitable time interval to get the additional and/or updated information including the nature of business being carried out by the client and the latest financial status. </w:t>
      </w:r>
      <w:r w:rsidR="00611771" w:rsidRPr="000F6893">
        <w:rPr>
          <w:rFonts w:asciiTheme="minorHAnsi" w:hAnsiTheme="minorHAnsi"/>
        </w:rPr>
        <w:t>T</w:t>
      </w:r>
    </w:p>
    <w:p w14:paraId="27FD9621" w14:textId="166F5EFD" w:rsidR="003546D2" w:rsidRPr="000F6893" w:rsidRDefault="00611771" w:rsidP="00745A61">
      <w:pPr>
        <w:numPr>
          <w:ilvl w:val="0"/>
          <w:numId w:val="3"/>
        </w:numPr>
        <w:autoSpaceDE w:val="0"/>
        <w:autoSpaceDN w:val="0"/>
        <w:adjustRightInd w:val="0"/>
        <w:spacing w:after="0"/>
        <w:jc w:val="both"/>
        <w:rPr>
          <w:rFonts w:asciiTheme="minorHAnsi" w:hAnsiTheme="minorHAnsi"/>
        </w:rPr>
      </w:pPr>
      <w:r w:rsidRPr="000F6893">
        <w:rPr>
          <w:rFonts w:asciiTheme="minorHAnsi" w:hAnsiTheme="minorHAnsi"/>
        </w:rPr>
        <w:lastRenderedPageBreak/>
        <w:t>T</w:t>
      </w:r>
      <w:r w:rsidR="00140E91" w:rsidRPr="000F6893">
        <w:rPr>
          <w:rFonts w:asciiTheme="minorHAnsi" w:hAnsiTheme="minorHAnsi"/>
        </w:rPr>
        <w:t xml:space="preserve">o verify status of client in </w:t>
      </w:r>
      <w:r w:rsidR="00691B6A" w:rsidRPr="000F6893">
        <w:rPr>
          <w:rFonts w:asciiTheme="minorHAnsi" w:hAnsiTheme="minorHAnsi"/>
          <w:b/>
          <w:bCs/>
        </w:rPr>
        <w:t>KRA/CKYCR</w:t>
      </w:r>
      <w:r w:rsidR="00140E91" w:rsidRPr="000F6893">
        <w:rPr>
          <w:rFonts w:asciiTheme="minorHAnsi" w:hAnsiTheme="minorHAnsi"/>
          <w:b/>
          <w:bCs/>
        </w:rPr>
        <w:t xml:space="preserve"> Agencies</w:t>
      </w:r>
      <w:r w:rsidR="00140E91" w:rsidRPr="000F6893">
        <w:rPr>
          <w:rFonts w:asciiTheme="minorHAnsi" w:hAnsiTheme="minorHAnsi"/>
        </w:rPr>
        <w:t xml:space="preserve"> website and compliance at the time of account opening as per SEBI {KYC (Know Your Client) registration</w:t>
      </w:r>
      <w:r w:rsidR="003546D2" w:rsidRPr="000F6893">
        <w:rPr>
          <w:rFonts w:asciiTheme="minorHAnsi" w:hAnsiTheme="minorHAnsi"/>
        </w:rPr>
        <w:t xml:space="preserve"> agency} Regulations, 2011. </w:t>
      </w:r>
    </w:p>
    <w:p w14:paraId="46752856" w14:textId="77777777" w:rsidR="003546D2" w:rsidRPr="000F6893" w:rsidRDefault="007D2A4A" w:rsidP="00745A61">
      <w:pPr>
        <w:numPr>
          <w:ilvl w:val="0"/>
          <w:numId w:val="3"/>
        </w:numPr>
        <w:autoSpaceDE w:val="0"/>
        <w:autoSpaceDN w:val="0"/>
        <w:adjustRightInd w:val="0"/>
        <w:spacing w:after="0"/>
        <w:jc w:val="both"/>
        <w:rPr>
          <w:rFonts w:asciiTheme="minorHAnsi" w:hAnsiTheme="minorHAnsi"/>
        </w:rPr>
      </w:pPr>
      <w:r w:rsidRPr="000F6893">
        <w:rPr>
          <w:rFonts w:asciiTheme="minorHAnsi" w:hAnsiTheme="minorHAnsi"/>
        </w:rPr>
        <w:t xml:space="preserve">As permitted by </w:t>
      </w:r>
      <w:r w:rsidR="00C73220" w:rsidRPr="000F6893">
        <w:rPr>
          <w:rFonts w:asciiTheme="minorHAnsi" w:hAnsiTheme="minorHAnsi"/>
        </w:rPr>
        <w:t>SEBI/ Exchanges</w:t>
      </w:r>
      <w:r w:rsidRPr="000F6893">
        <w:rPr>
          <w:rFonts w:asciiTheme="minorHAnsi" w:hAnsiTheme="minorHAnsi"/>
        </w:rPr>
        <w:t xml:space="preserve">, </w:t>
      </w:r>
      <w:proofErr w:type="spellStart"/>
      <w:r w:rsidRPr="000F6893">
        <w:rPr>
          <w:rFonts w:asciiTheme="minorHAnsi" w:hAnsiTheme="minorHAnsi"/>
        </w:rPr>
        <w:t>aadhaar</w:t>
      </w:r>
      <w:proofErr w:type="spellEnd"/>
      <w:r w:rsidRPr="000F6893">
        <w:rPr>
          <w:rFonts w:asciiTheme="minorHAnsi" w:hAnsiTheme="minorHAnsi"/>
        </w:rPr>
        <w:t xml:space="preserve"> letter issued by UIDAI can be accepted as </w:t>
      </w:r>
      <w:r w:rsidR="003546D2" w:rsidRPr="000F6893">
        <w:rPr>
          <w:rFonts w:asciiTheme="minorHAnsi" w:hAnsiTheme="minorHAnsi"/>
        </w:rPr>
        <w:t>proof of</w:t>
      </w:r>
      <w:r w:rsidRPr="000F6893">
        <w:rPr>
          <w:rFonts w:asciiTheme="minorHAnsi" w:hAnsiTheme="minorHAnsi"/>
        </w:rPr>
        <w:t xml:space="preserve"> </w:t>
      </w:r>
      <w:r w:rsidR="001B6722" w:rsidRPr="000F6893">
        <w:rPr>
          <w:rFonts w:asciiTheme="minorHAnsi" w:hAnsiTheme="minorHAnsi"/>
        </w:rPr>
        <w:t xml:space="preserve">  </w:t>
      </w:r>
      <w:r w:rsidRPr="000F6893">
        <w:rPr>
          <w:rFonts w:asciiTheme="minorHAnsi" w:hAnsiTheme="minorHAnsi"/>
        </w:rPr>
        <w:t xml:space="preserve">address in addition to being recognized as proof of identity. </w:t>
      </w:r>
    </w:p>
    <w:p w14:paraId="17993580" w14:textId="77777777" w:rsidR="003546D2" w:rsidRPr="000F6893" w:rsidRDefault="00AC4019" w:rsidP="00745A61">
      <w:pPr>
        <w:numPr>
          <w:ilvl w:val="0"/>
          <w:numId w:val="3"/>
        </w:numPr>
        <w:autoSpaceDE w:val="0"/>
        <w:autoSpaceDN w:val="0"/>
        <w:adjustRightInd w:val="0"/>
        <w:spacing w:after="0"/>
        <w:jc w:val="both"/>
        <w:rPr>
          <w:rFonts w:asciiTheme="minorHAnsi" w:hAnsiTheme="minorHAnsi"/>
        </w:rPr>
      </w:pPr>
      <w:r w:rsidRPr="000F6893">
        <w:rPr>
          <w:rFonts w:asciiTheme="minorHAnsi" w:hAnsiTheme="minorHAnsi" w:cs="Calibri"/>
        </w:rPr>
        <w:t xml:space="preserve">  </w:t>
      </w:r>
      <w:r w:rsidR="005A09F8" w:rsidRPr="000F6893">
        <w:rPr>
          <w:rFonts w:asciiTheme="minorHAnsi" w:hAnsiTheme="minorHAnsi" w:cs="Calibri"/>
        </w:rPr>
        <w:t xml:space="preserve">CSC marking. </w:t>
      </w:r>
    </w:p>
    <w:p w14:paraId="6BA62333" w14:textId="77777777" w:rsidR="003546D2" w:rsidRPr="000F6893" w:rsidRDefault="00AC4019" w:rsidP="00745A61">
      <w:pPr>
        <w:numPr>
          <w:ilvl w:val="0"/>
          <w:numId w:val="3"/>
        </w:numPr>
        <w:autoSpaceDE w:val="0"/>
        <w:autoSpaceDN w:val="0"/>
        <w:adjustRightInd w:val="0"/>
        <w:spacing w:after="0"/>
        <w:jc w:val="both"/>
        <w:rPr>
          <w:rFonts w:asciiTheme="minorHAnsi" w:hAnsiTheme="minorHAnsi"/>
        </w:rPr>
      </w:pPr>
      <w:r w:rsidRPr="000F6893">
        <w:rPr>
          <w:rFonts w:asciiTheme="minorHAnsi" w:hAnsiTheme="minorHAnsi"/>
        </w:rPr>
        <w:t xml:space="preserve"> </w:t>
      </w:r>
      <w:r w:rsidR="007D2A4A" w:rsidRPr="000F6893">
        <w:rPr>
          <w:rFonts w:asciiTheme="minorHAnsi" w:hAnsiTheme="minorHAnsi"/>
        </w:rPr>
        <w:t xml:space="preserve">Sufficient information from the clients is to be obtained in order to identify and verify the identity of persons who beneficially own or control the securities account. Guidelines issued by SEBI in conjunction with Government of India shall be followed in the matter. </w:t>
      </w:r>
    </w:p>
    <w:p w14:paraId="5FA1421A" w14:textId="77777777" w:rsidR="003546D2" w:rsidRPr="000F6893" w:rsidRDefault="00140E91" w:rsidP="00745A61">
      <w:pPr>
        <w:numPr>
          <w:ilvl w:val="0"/>
          <w:numId w:val="3"/>
        </w:numPr>
        <w:autoSpaceDE w:val="0"/>
        <w:autoSpaceDN w:val="0"/>
        <w:adjustRightInd w:val="0"/>
        <w:spacing w:after="0"/>
        <w:jc w:val="both"/>
        <w:rPr>
          <w:rFonts w:asciiTheme="minorHAnsi" w:hAnsiTheme="minorHAnsi"/>
        </w:rPr>
      </w:pPr>
      <w:r w:rsidRPr="000F6893">
        <w:rPr>
          <w:rFonts w:asciiTheme="minorHAnsi" w:hAnsiTheme="minorHAnsi"/>
        </w:rPr>
        <w:t>Dispatch Photocopies of KYC and Welcome Letter on the address mentioned in the account opening form.</w:t>
      </w:r>
    </w:p>
    <w:p w14:paraId="4871D2E9" w14:textId="77777777" w:rsidR="007948DB" w:rsidRPr="000F6893" w:rsidRDefault="007948DB" w:rsidP="00745A61">
      <w:pPr>
        <w:numPr>
          <w:ilvl w:val="0"/>
          <w:numId w:val="3"/>
        </w:numPr>
        <w:autoSpaceDE w:val="0"/>
        <w:autoSpaceDN w:val="0"/>
        <w:adjustRightInd w:val="0"/>
        <w:spacing w:after="0"/>
        <w:jc w:val="both"/>
        <w:rPr>
          <w:rFonts w:asciiTheme="minorHAnsi" w:hAnsiTheme="minorHAnsi"/>
        </w:rPr>
      </w:pPr>
      <w:r w:rsidRPr="000F6893">
        <w:rPr>
          <w:rFonts w:asciiTheme="minorHAnsi" w:hAnsiTheme="minorHAnsi"/>
        </w:rPr>
        <w:t xml:space="preserve">The company shall maintain records of client's account opening information and preserve  </w:t>
      </w:r>
    </w:p>
    <w:p w14:paraId="51B50AF6" w14:textId="4119FAC5" w:rsidR="007948DB" w:rsidRPr="000F6893" w:rsidRDefault="00AC4019" w:rsidP="00745A61">
      <w:pPr>
        <w:widowControl w:val="0"/>
        <w:overflowPunct w:val="0"/>
        <w:autoSpaceDE w:val="0"/>
        <w:autoSpaceDN w:val="0"/>
        <w:adjustRightInd w:val="0"/>
        <w:spacing w:after="0" w:line="251" w:lineRule="auto"/>
        <w:jc w:val="both"/>
        <w:rPr>
          <w:rFonts w:asciiTheme="minorHAnsi" w:hAnsiTheme="minorHAnsi"/>
        </w:rPr>
      </w:pPr>
      <w:r w:rsidRPr="000F6893">
        <w:rPr>
          <w:rFonts w:asciiTheme="minorHAnsi" w:hAnsiTheme="minorHAnsi"/>
        </w:rPr>
        <w:t xml:space="preserve">             </w:t>
      </w:r>
      <w:r w:rsidR="005A09F8" w:rsidRPr="000F6893">
        <w:rPr>
          <w:rFonts w:asciiTheme="minorHAnsi" w:hAnsiTheme="minorHAnsi"/>
        </w:rPr>
        <w:t xml:space="preserve"> </w:t>
      </w:r>
      <w:r w:rsidR="00745A61">
        <w:rPr>
          <w:rFonts w:asciiTheme="minorHAnsi" w:hAnsiTheme="minorHAnsi"/>
        </w:rPr>
        <w:t xml:space="preserve"> </w:t>
      </w:r>
      <w:r w:rsidR="00745A61" w:rsidRPr="000F6893">
        <w:rPr>
          <w:rFonts w:asciiTheme="minorHAnsi" w:hAnsiTheme="minorHAnsi"/>
        </w:rPr>
        <w:t>The</w:t>
      </w:r>
      <w:r w:rsidR="007948DB" w:rsidRPr="000F6893">
        <w:rPr>
          <w:rFonts w:asciiTheme="minorHAnsi" w:hAnsiTheme="minorHAnsi"/>
        </w:rPr>
        <w:t xml:space="preserve"> same for required specified period as per </w:t>
      </w:r>
      <w:r w:rsidR="00C5398F">
        <w:rPr>
          <w:rFonts w:asciiTheme="minorHAnsi" w:hAnsiTheme="minorHAnsi"/>
        </w:rPr>
        <w:t xml:space="preserve">the </w:t>
      </w:r>
      <w:r w:rsidR="007948DB" w:rsidRPr="000F6893">
        <w:rPr>
          <w:rFonts w:asciiTheme="minorHAnsi" w:hAnsiTheme="minorHAnsi"/>
        </w:rPr>
        <w:t xml:space="preserve">exchange's guideline. </w:t>
      </w:r>
    </w:p>
    <w:p w14:paraId="297262CC" w14:textId="77777777" w:rsidR="007D2A4A" w:rsidRPr="000F6893" w:rsidRDefault="00140E91" w:rsidP="00745A61">
      <w:pPr>
        <w:widowControl w:val="0"/>
        <w:overflowPunct w:val="0"/>
        <w:autoSpaceDE w:val="0"/>
        <w:autoSpaceDN w:val="0"/>
        <w:adjustRightInd w:val="0"/>
        <w:spacing w:after="0" w:line="240" w:lineRule="auto"/>
        <w:jc w:val="both"/>
        <w:rPr>
          <w:rFonts w:asciiTheme="minorHAnsi" w:hAnsiTheme="minorHAnsi"/>
        </w:rPr>
      </w:pPr>
      <w:r w:rsidRPr="000F6893">
        <w:rPr>
          <w:rFonts w:asciiTheme="minorHAnsi" w:hAnsiTheme="minorHAnsi"/>
        </w:rPr>
        <w:t xml:space="preserve">  </w:t>
      </w:r>
      <w:r w:rsidR="005A09F8" w:rsidRPr="000F6893">
        <w:rPr>
          <w:rFonts w:asciiTheme="minorHAnsi" w:hAnsiTheme="minorHAnsi"/>
        </w:rPr>
        <w:t xml:space="preserve"> </w:t>
      </w:r>
    </w:p>
    <w:p w14:paraId="24450760" w14:textId="77777777" w:rsidR="003D1D18" w:rsidRPr="00745A61" w:rsidRDefault="007D5372" w:rsidP="00745A61">
      <w:pPr>
        <w:widowControl w:val="0"/>
        <w:autoSpaceDE w:val="0"/>
        <w:autoSpaceDN w:val="0"/>
        <w:adjustRightInd w:val="0"/>
        <w:spacing w:after="0" w:line="240" w:lineRule="auto"/>
        <w:jc w:val="both"/>
        <w:rPr>
          <w:rFonts w:asciiTheme="minorHAnsi" w:hAnsiTheme="minorHAnsi"/>
          <w:b/>
          <w:bCs/>
          <w:u w:val="single"/>
        </w:rPr>
      </w:pPr>
      <w:r w:rsidRPr="00745A61">
        <w:rPr>
          <w:rFonts w:asciiTheme="minorHAnsi" w:hAnsiTheme="minorHAnsi"/>
          <w:b/>
          <w:bCs/>
          <w:u w:val="single"/>
        </w:rPr>
        <w:t xml:space="preserve">4.   </w:t>
      </w:r>
      <w:r w:rsidR="003D1D18" w:rsidRPr="00745A61">
        <w:rPr>
          <w:rFonts w:asciiTheme="minorHAnsi" w:hAnsiTheme="minorHAnsi"/>
          <w:b/>
          <w:bCs/>
          <w:u w:val="single"/>
        </w:rPr>
        <w:t xml:space="preserve">Maintenance of records </w:t>
      </w:r>
    </w:p>
    <w:p w14:paraId="0738AA7F" w14:textId="1CB63DD9" w:rsidR="003D1D18" w:rsidRPr="000F6893" w:rsidRDefault="003D1D18" w:rsidP="00745A61">
      <w:pPr>
        <w:widowControl w:val="0"/>
        <w:overflowPunct w:val="0"/>
        <w:autoSpaceDE w:val="0"/>
        <w:autoSpaceDN w:val="0"/>
        <w:adjustRightInd w:val="0"/>
        <w:spacing w:after="0" w:line="240" w:lineRule="auto"/>
        <w:jc w:val="both"/>
        <w:rPr>
          <w:rFonts w:asciiTheme="minorHAnsi" w:hAnsiTheme="minorHAnsi"/>
          <w:b/>
          <w:bCs/>
        </w:rPr>
      </w:pPr>
      <w:r w:rsidRPr="000F6893">
        <w:rPr>
          <w:rFonts w:asciiTheme="minorHAnsi" w:hAnsiTheme="minorHAnsi"/>
        </w:rPr>
        <w:t>Th</w:t>
      </w:r>
      <w:r w:rsidRPr="000F6893">
        <w:rPr>
          <w:rFonts w:asciiTheme="minorHAnsi" w:hAnsiTheme="minorHAnsi"/>
          <w:b/>
          <w:bCs/>
        </w:rPr>
        <w:t>e</w:t>
      </w:r>
      <w:r w:rsidRPr="000F6893">
        <w:rPr>
          <w:rFonts w:asciiTheme="minorHAnsi" w:hAnsiTheme="minorHAnsi"/>
        </w:rPr>
        <w:t xml:space="preserve"> Principal Officer will be responsible for the maintenance of </w:t>
      </w:r>
      <w:r w:rsidR="00C5398F">
        <w:rPr>
          <w:rFonts w:asciiTheme="minorHAnsi" w:hAnsiTheme="minorHAnsi"/>
        </w:rPr>
        <w:t xml:space="preserve">the </w:t>
      </w:r>
      <w:r w:rsidRPr="000F6893">
        <w:rPr>
          <w:rFonts w:asciiTheme="minorHAnsi" w:hAnsiTheme="minorHAnsi"/>
        </w:rPr>
        <w:t xml:space="preserve">following records: </w:t>
      </w:r>
    </w:p>
    <w:p w14:paraId="23F17B97" w14:textId="77777777" w:rsidR="007D5372" w:rsidRPr="000F6893" w:rsidRDefault="003F1F5B" w:rsidP="00745A61">
      <w:pPr>
        <w:widowControl w:val="0"/>
        <w:numPr>
          <w:ilvl w:val="0"/>
          <w:numId w:val="1"/>
        </w:numPr>
        <w:autoSpaceDE w:val="0"/>
        <w:autoSpaceDN w:val="0"/>
        <w:adjustRightInd w:val="0"/>
        <w:spacing w:after="0" w:line="300" w:lineRule="exact"/>
        <w:jc w:val="both"/>
        <w:rPr>
          <w:rFonts w:asciiTheme="minorHAnsi" w:hAnsiTheme="minorHAnsi"/>
          <w:bCs/>
        </w:rPr>
      </w:pPr>
      <w:r w:rsidRPr="000F6893">
        <w:rPr>
          <w:rFonts w:asciiTheme="minorHAnsi" w:hAnsiTheme="minorHAnsi"/>
          <w:bCs/>
        </w:rPr>
        <w:t>All nec</w:t>
      </w:r>
      <w:r w:rsidR="007D5372" w:rsidRPr="000F6893">
        <w:rPr>
          <w:rFonts w:asciiTheme="minorHAnsi" w:hAnsiTheme="minorHAnsi"/>
          <w:bCs/>
        </w:rPr>
        <w:t xml:space="preserve">essary records on transactions </w:t>
      </w:r>
      <w:r w:rsidRPr="000F6893">
        <w:rPr>
          <w:rFonts w:asciiTheme="minorHAnsi" w:hAnsiTheme="minorHAnsi"/>
          <w:bCs/>
        </w:rPr>
        <w:t xml:space="preserve">and of all identification information </w:t>
      </w:r>
      <w:r w:rsidR="004A7AD3" w:rsidRPr="000F6893">
        <w:rPr>
          <w:rFonts w:asciiTheme="minorHAnsi" w:hAnsiTheme="minorHAnsi"/>
          <w:bCs/>
        </w:rPr>
        <w:t>shall</w:t>
      </w:r>
      <w:r w:rsidR="007D5372" w:rsidRPr="000F6893">
        <w:rPr>
          <w:rFonts w:asciiTheme="minorHAnsi" w:hAnsiTheme="minorHAnsi"/>
          <w:bCs/>
        </w:rPr>
        <w:t xml:space="preserve"> preserve </w:t>
      </w:r>
      <w:r w:rsidR="004A7AD3" w:rsidRPr="000F6893">
        <w:rPr>
          <w:rFonts w:asciiTheme="minorHAnsi" w:hAnsiTheme="minorHAnsi"/>
        </w:rPr>
        <w:t xml:space="preserve">for </w:t>
      </w:r>
      <w:r w:rsidR="008E7EE5">
        <w:rPr>
          <w:rFonts w:asciiTheme="minorHAnsi" w:hAnsiTheme="minorHAnsi"/>
        </w:rPr>
        <w:t>ten</w:t>
      </w:r>
      <w:r w:rsidR="00445754" w:rsidRPr="000F6893">
        <w:rPr>
          <w:rFonts w:asciiTheme="minorHAnsi" w:hAnsiTheme="minorHAnsi"/>
        </w:rPr>
        <w:t xml:space="preserve"> years after </w:t>
      </w:r>
      <w:r w:rsidR="007D5372" w:rsidRPr="000F6893">
        <w:rPr>
          <w:rFonts w:asciiTheme="minorHAnsi" w:hAnsiTheme="minorHAnsi"/>
        </w:rPr>
        <w:t xml:space="preserve">the business relationship with </w:t>
      </w:r>
      <w:r w:rsidR="00445754" w:rsidRPr="000F6893">
        <w:rPr>
          <w:rFonts w:asciiTheme="minorHAnsi" w:hAnsiTheme="minorHAnsi"/>
        </w:rPr>
        <w:t xml:space="preserve">the client has </w:t>
      </w:r>
      <w:r w:rsidR="002A3D51" w:rsidRPr="000F6893">
        <w:rPr>
          <w:rFonts w:asciiTheme="minorHAnsi" w:hAnsiTheme="minorHAnsi"/>
        </w:rPr>
        <w:t>ended or</w:t>
      </w:r>
      <w:r w:rsidR="00445754" w:rsidRPr="000F6893">
        <w:rPr>
          <w:rFonts w:asciiTheme="minorHAnsi" w:hAnsiTheme="minorHAnsi"/>
        </w:rPr>
        <w:t xml:space="preserve"> the account has b</w:t>
      </w:r>
      <w:r w:rsidR="007D5372" w:rsidRPr="000F6893">
        <w:rPr>
          <w:rFonts w:asciiTheme="minorHAnsi" w:hAnsiTheme="minorHAnsi"/>
        </w:rPr>
        <w:t xml:space="preserve">een closed whichever is later. </w:t>
      </w:r>
    </w:p>
    <w:p w14:paraId="021F2534" w14:textId="77777777" w:rsidR="007D5372" w:rsidRPr="000F6893" w:rsidRDefault="003D1D18" w:rsidP="00745A61">
      <w:pPr>
        <w:widowControl w:val="0"/>
        <w:numPr>
          <w:ilvl w:val="0"/>
          <w:numId w:val="1"/>
        </w:numPr>
        <w:autoSpaceDE w:val="0"/>
        <w:autoSpaceDN w:val="0"/>
        <w:adjustRightInd w:val="0"/>
        <w:spacing w:after="0" w:line="300" w:lineRule="exact"/>
        <w:jc w:val="both"/>
        <w:rPr>
          <w:rFonts w:asciiTheme="minorHAnsi" w:hAnsiTheme="minorHAnsi"/>
          <w:bCs/>
        </w:rPr>
      </w:pPr>
      <w:r w:rsidRPr="000F6893">
        <w:rPr>
          <w:rFonts w:asciiTheme="minorHAnsi" w:hAnsiTheme="minorHAnsi"/>
        </w:rPr>
        <w:t xml:space="preserve">All suspicious transactions whether or not made in cash and including, inter-alia, credits or debits into from any non monetary account such as </w:t>
      </w:r>
      <w:proofErr w:type="spellStart"/>
      <w:r w:rsidRPr="000F6893">
        <w:rPr>
          <w:rFonts w:asciiTheme="minorHAnsi" w:hAnsiTheme="minorHAnsi"/>
        </w:rPr>
        <w:t>demat</w:t>
      </w:r>
      <w:proofErr w:type="spellEnd"/>
      <w:r w:rsidRPr="000F6893">
        <w:rPr>
          <w:rFonts w:asciiTheme="minorHAnsi" w:hAnsiTheme="minorHAnsi"/>
        </w:rPr>
        <w:t xml:space="preserve"> account, security account maintained by the </w:t>
      </w:r>
      <w:r w:rsidR="00EC415D" w:rsidRPr="000F6893">
        <w:rPr>
          <w:rFonts w:asciiTheme="minorHAnsi" w:hAnsiTheme="minorHAnsi"/>
        </w:rPr>
        <w:t>company</w:t>
      </w:r>
      <w:r w:rsidR="007D5372" w:rsidRPr="000F6893">
        <w:rPr>
          <w:rFonts w:asciiTheme="minorHAnsi" w:hAnsiTheme="minorHAnsi"/>
        </w:rPr>
        <w:t>.</w:t>
      </w:r>
    </w:p>
    <w:p w14:paraId="7FE2EB18" w14:textId="77777777" w:rsidR="007D5372" w:rsidRPr="000F6893" w:rsidRDefault="003D1D18" w:rsidP="00745A61">
      <w:pPr>
        <w:widowControl w:val="0"/>
        <w:numPr>
          <w:ilvl w:val="0"/>
          <w:numId w:val="1"/>
        </w:numPr>
        <w:autoSpaceDE w:val="0"/>
        <w:autoSpaceDN w:val="0"/>
        <w:adjustRightInd w:val="0"/>
        <w:spacing w:after="0" w:line="300" w:lineRule="exact"/>
        <w:jc w:val="both"/>
        <w:rPr>
          <w:rFonts w:asciiTheme="minorHAnsi" w:hAnsiTheme="minorHAnsi"/>
          <w:bCs/>
        </w:rPr>
      </w:pPr>
      <w:r w:rsidRPr="000F6893">
        <w:rPr>
          <w:rFonts w:asciiTheme="minorHAnsi" w:hAnsiTheme="minorHAnsi"/>
        </w:rPr>
        <w:t xml:space="preserve">Suspicious transaction means a transaction whether or not made in cash which, to a person acting in good faith </w:t>
      </w:r>
      <w:r w:rsidR="007D5372" w:rsidRPr="000F6893">
        <w:rPr>
          <w:rFonts w:asciiTheme="minorHAnsi" w:hAnsiTheme="minorHAnsi"/>
        </w:rPr>
        <w:t>–</w:t>
      </w:r>
      <w:r w:rsidRPr="000F6893">
        <w:rPr>
          <w:rFonts w:asciiTheme="minorHAnsi" w:hAnsiTheme="minorHAnsi"/>
        </w:rPr>
        <w:t xml:space="preserve"> </w:t>
      </w:r>
    </w:p>
    <w:p w14:paraId="3F61E232" w14:textId="77777777" w:rsidR="007D5372" w:rsidRPr="000F6893" w:rsidRDefault="00F357E7" w:rsidP="00745A61">
      <w:pPr>
        <w:widowControl w:val="0"/>
        <w:numPr>
          <w:ilvl w:val="0"/>
          <w:numId w:val="17"/>
        </w:numPr>
        <w:autoSpaceDE w:val="0"/>
        <w:autoSpaceDN w:val="0"/>
        <w:adjustRightInd w:val="0"/>
        <w:spacing w:after="0" w:line="300" w:lineRule="exact"/>
        <w:jc w:val="both"/>
        <w:rPr>
          <w:rFonts w:asciiTheme="minorHAnsi" w:hAnsiTheme="minorHAnsi"/>
          <w:bCs/>
        </w:rPr>
      </w:pPr>
      <w:r w:rsidRPr="000F6893">
        <w:rPr>
          <w:rFonts w:asciiTheme="minorHAnsi" w:hAnsiTheme="minorHAnsi"/>
        </w:rPr>
        <w:t>G</w:t>
      </w:r>
      <w:r w:rsidR="003D1D18" w:rsidRPr="000F6893">
        <w:rPr>
          <w:rFonts w:asciiTheme="minorHAnsi" w:hAnsiTheme="minorHAnsi"/>
        </w:rPr>
        <w:t>ives rise to a reasonable ground of suspicion that it may involve the proceeds of</w:t>
      </w:r>
      <w:r w:rsidR="003D1D18" w:rsidRPr="000F6893">
        <w:rPr>
          <w:rFonts w:asciiTheme="minorHAnsi" w:hAnsiTheme="minorHAnsi" w:cs="Courier New"/>
        </w:rPr>
        <w:t xml:space="preserve"> </w:t>
      </w:r>
      <w:r w:rsidR="004F2451" w:rsidRPr="000F6893">
        <w:rPr>
          <w:rFonts w:asciiTheme="minorHAnsi" w:hAnsiTheme="minorHAnsi"/>
        </w:rPr>
        <w:t>crime; or</w:t>
      </w:r>
    </w:p>
    <w:p w14:paraId="292F66EA" w14:textId="77777777" w:rsidR="007D5372" w:rsidRPr="000F6893" w:rsidRDefault="00F357E7" w:rsidP="00745A61">
      <w:pPr>
        <w:widowControl w:val="0"/>
        <w:numPr>
          <w:ilvl w:val="0"/>
          <w:numId w:val="17"/>
        </w:numPr>
        <w:autoSpaceDE w:val="0"/>
        <w:autoSpaceDN w:val="0"/>
        <w:adjustRightInd w:val="0"/>
        <w:spacing w:after="0" w:line="300" w:lineRule="exact"/>
        <w:jc w:val="both"/>
        <w:rPr>
          <w:rFonts w:asciiTheme="minorHAnsi" w:hAnsiTheme="minorHAnsi"/>
          <w:bCs/>
        </w:rPr>
      </w:pPr>
      <w:r w:rsidRPr="000F6893">
        <w:rPr>
          <w:rFonts w:asciiTheme="minorHAnsi" w:hAnsiTheme="minorHAnsi"/>
        </w:rPr>
        <w:t>A</w:t>
      </w:r>
      <w:r w:rsidR="003D1D18" w:rsidRPr="000F6893">
        <w:rPr>
          <w:rFonts w:asciiTheme="minorHAnsi" w:hAnsiTheme="minorHAnsi"/>
        </w:rPr>
        <w:t>ppears to be made in circumstances of unusual or unjustified complexity; or</w:t>
      </w:r>
    </w:p>
    <w:p w14:paraId="1A8BF52E" w14:textId="77777777" w:rsidR="003D1D18" w:rsidRPr="000F6893" w:rsidRDefault="00F357E7" w:rsidP="00745A61">
      <w:pPr>
        <w:widowControl w:val="0"/>
        <w:numPr>
          <w:ilvl w:val="0"/>
          <w:numId w:val="17"/>
        </w:numPr>
        <w:autoSpaceDE w:val="0"/>
        <w:autoSpaceDN w:val="0"/>
        <w:adjustRightInd w:val="0"/>
        <w:spacing w:after="0" w:line="300" w:lineRule="exact"/>
        <w:jc w:val="both"/>
        <w:rPr>
          <w:rFonts w:asciiTheme="minorHAnsi" w:hAnsiTheme="minorHAnsi"/>
          <w:bCs/>
        </w:rPr>
      </w:pPr>
      <w:r w:rsidRPr="000F6893">
        <w:rPr>
          <w:rFonts w:asciiTheme="minorHAnsi" w:hAnsiTheme="minorHAnsi"/>
        </w:rPr>
        <w:t>A</w:t>
      </w:r>
      <w:r w:rsidR="003D1D18" w:rsidRPr="000F6893">
        <w:rPr>
          <w:rFonts w:asciiTheme="minorHAnsi" w:hAnsiTheme="minorHAnsi"/>
        </w:rPr>
        <w:t xml:space="preserve">ppears to have no economic rationale or </w:t>
      </w:r>
      <w:proofErr w:type="spellStart"/>
      <w:r w:rsidR="003D1D18" w:rsidRPr="000F6893">
        <w:rPr>
          <w:rFonts w:asciiTheme="minorHAnsi" w:hAnsiTheme="minorHAnsi"/>
        </w:rPr>
        <w:t>bonafide</w:t>
      </w:r>
      <w:proofErr w:type="spellEnd"/>
      <w:r w:rsidR="003D1D18" w:rsidRPr="000F6893">
        <w:rPr>
          <w:rFonts w:asciiTheme="minorHAnsi" w:hAnsiTheme="minorHAnsi"/>
        </w:rPr>
        <w:t xml:space="preserve"> purpose; or</w:t>
      </w:r>
    </w:p>
    <w:p w14:paraId="064994D8" w14:textId="77777777" w:rsidR="003D1D18" w:rsidRPr="000F6893" w:rsidRDefault="003D1D18" w:rsidP="00745A61">
      <w:pPr>
        <w:widowControl w:val="0"/>
        <w:autoSpaceDE w:val="0"/>
        <w:autoSpaceDN w:val="0"/>
        <w:adjustRightInd w:val="0"/>
        <w:spacing w:after="0" w:line="2" w:lineRule="exact"/>
        <w:jc w:val="both"/>
        <w:rPr>
          <w:rFonts w:asciiTheme="minorHAnsi" w:hAnsiTheme="minorHAnsi"/>
        </w:rPr>
      </w:pPr>
    </w:p>
    <w:p w14:paraId="4FDFDF9C" w14:textId="77777777" w:rsidR="00551740" w:rsidRPr="000F6893" w:rsidRDefault="00F357E7" w:rsidP="00745A61">
      <w:pPr>
        <w:widowControl w:val="0"/>
        <w:numPr>
          <w:ilvl w:val="0"/>
          <w:numId w:val="17"/>
        </w:numPr>
        <w:overflowPunct w:val="0"/>
        <w:autoSpaceDE w:val="0"/>
        <w:autoSpaceDN w:val="0"/>
        <w:adjustRightInd w:val="0"/>
        <w:spacing w:after="0" w:line="230" w:lineRule="auto"/>
        <w:jc w:val="both"/>
        <w:rPr>
          <w:rFonts w:asciiTheme="minorHAnsi" w:hAnsiTheme="minorHAnsi"/>
        </w:rPr>
      </w:pPr>
      <w:r w:rsidRPr="000F6893">
        <w:rPr>
          <w:rFonts w:asciiTheme="minorHAnsi" w:hAnsiTheme="minorHAnsi"/>
        </w:rPr>
        <w:t>G</w:t>
      </w:r>
      <w:r w:rsidR="003D1D18" w:rsidRPr="000F6893">
        <w:rPr>
          <w:rFonts w:asciiTheme="minorHAnsi" w:hAnsiTheme="minorHAnsi"/>
        </w:rPr>
        <w:t xml:space="preserve">ives rise to a reasonable ground of suspicion that it may involve financing of the </w:t>
      </w:r>
      <w:r w:rsidR="00551740" w:rsidRPr="000F6893">
        <w:rPr>
          <w:rFonts w:asciiTheme="minorHAnsi" w:hAnsiTheme="minorHAnsi"/>
        </w:rPr>
        <w:t xml:space="preserve">   </w:t>
      </w:r>
    </w:p>
    <w:p w14:paraId="5A9245E7" w14:textId="77777777" w:rsidR="00551740" w:rsidRPr="000F6893" w:rsidRDefault="00551740" w:rsidP="00745A61">
      <w:pPr>
        <w:widowControl w:val="0"/>
        <w:tabs>
          <w:tab w:val="num" w:pos="1420"/>
        </w:tabs>
        <w:overflowPunct w:val="0"/>
        <w:autoSpaceDE w:val="0"/>
        <w:autoSpaceDN w:val="0"/>
        <w:adjustRightInd w:val="0"/>
        <w:spacing w:after="0" w:line="230" w:lineRule="auto"/>
        <w:ind w:hanging="360"/>
        <w:jc w:val="both"/>
        <w:rPr>
          <w:rFonts w:asciiTheme="minorHAnsi" w:hAnsiTheme="minorHAnsi"/>
        </w:rPr>
      </w:pPr>
      <w:r w:rsidRPr="000F6893">
        <w:rPr>
          <w:rFonts w:asciiTheme="minorHAnsi" w:hAnsiTheme="minorHAnsi"/>
        </w:rPr>
        <w:t xml:space="preserve">                               </w:t>
      </w:r>
      <w:r w:rsidR="00EF02AD" w:rsidRPr="000F6893">
        <w:rPr>
          <w:rFonts w:asciiTheme="minorHAnsi" w:hAnsiTheme="minorHAnsi"/>
        </w:rPr>
        <w:t xml:space="preserve"> </w:t>
      </w:r>
      <w:r w:rsidRPr="000F6893">
        <w:rPr>
          <w:rFonts w:asciiTheme="minorHAnsi" w:hAnsiTheme="minorHAnsi"/>
        </w:rPr>
        <w:t xml:space="preserve"> </w:t>
      </w:r>
      <w:r w:rsidR="00745A61">
        <w:rPr>
          <w:rFonts w:asciiTheme="minorHAnsi" w:hAnsiTheme="minorHAnsi"/>
        </w:rPr>
        <w:t xml:space="preserve">        </w:t>
      </w:r>
      <w:r w:rsidR="002A3D51" w:rsidRPr="000F6893">
        <w:rPr>
          <w:rFonts w:asciiTheme="minorHAnsi" w:hAnsiTheme="minorHAnsi"/>
        </w:rPr>
        <w:t>Activities</w:t>
      </w:r>
      <w:r w:rsidRPr="000F6893">
        <w:rPr>
          <w:rFonts w:asciiTheme="minorHAnsi" w:hAnsiTheme="minorHAnsi"/>
        </w:rPr>
        <w:t xml:space="preserve"> relating to terrorism. </w:t>
      </w:r>
    </w:p>
    <w:p w14:paraId="38908DC7" w14:textId="77777777" w:rsidR="00551740" w:rsidRPr="000F6893" w:rsidRDefault="00551740" w:rsidP="00745A61">
      <w:pPr>
        <w:widowControl w:val="0"/>
        <w:tabs>
          <w:tab w:val="num" w:pos="1420"/>
        </w:tabs>
        <w:overflowPunct w:val="0"/>
        <w:autoSpaceDE w:val="0"/>
        <w:autoSpaceDN w:val="0"/>
        <w:adjustRightInd w:val="0"/>
        <w:spacing w:after="0" w:line="230" w:lineRule="auto"/>
        <w:ind w:hanging="360"/>
        <w:jc w:val="both"/>
        <w:rPr>
          <w:rFonts w:asciiTheme="minorHAnsi" w:hAnsiTheme="minorHAnsi"/>
        </w:rPr>
      </w:pPr>
    </w:p>
    <w:p w14:paraId="1C9BE37C" w14:textId="77777777" w:rsidR="00551740" w:rsidRPr="000F6893" w:rsidRDefault="003D1D18" w:rsidP="00745A61">
      <w:pPr>
        <w:widowControl w:val="0"/>
        <w:numPr>
          <w:ilvl w:val="0"/>
          <w:numId w:val="4"/>
        </w:numPr>
        <w:overflowPunct w:val="0"/>
        <w:autoSpaceDE w:val="0"/>
        <w:autoSpaceDN w:val="0"/>
        <w:adjustRightInd w:val="0"/>
        <w:spacing w:after="0" w:line="230" w:lineRule="auto"/>
        <w:jc w:val="both"/>
        <w:rPr>
          <w:rFonts w:asciiTheme="minorHAnsi" w:hAnsiTheme="minorHAnsi"/>
        </w:rPr>
      </w:pPr>
      <w:r w:rsidRPr="000F6893">
        <w:rPr>
          <w:rFonts w:asciiTheme="minorHAnsi" w:hAnsiTheme="minorHAnsi"/>
        </w:rPr>
        <w:t xml:space="preserve">The records shall contain the following </w:t>
      </w:r>
      <w:r w:rsidR="0000648F" w:rsidRPr="000F6893">
        <w:rPr>
          <w:rFonts w:asciiTheme="minorHAnsi" w:hAnsiTheme="minorHAnsi"/>
        </w:rPr>
        <w:t>information</w:t>
      </w:r>
      <w:r w:rsidR="00551740" w:rsidRPr="000F6893">
        <w:rPr>
          <w:rFonts w:asciiTheme="minorHAnsi" w:hAnsiTheme="minorHAnsi"/>
        </w:rPr>
        <w:t xml:space="preserve"> </w:t>
      </w:r>
    </w:p>
    <w:p w14:paraId="2372DDDF" w14:textId="77777777" w:rsidR="00551740" w:rsidRPr="000F6893" w:rsidRDefault="0026264A" w:rsidP="00745A61">
      <w:pPr>
        <w:widowControl w:val="0"/>
        <w:numPr>
          <w:ilvl w:val="0"/>
          <w:numId w:val="18"/>
        </w:numPr>
        <w:overflowPunct w:val="0"/>
        <w:autoSpaceDE w:val="0"/>
        <w:autoSpaceDN w:val="0"/>
        <w:adjustRightInd w:val="0"/>
        <w:spacing w:after="0" w:line="230" w:lineRule="auto"/>
        <w:jc w:val="both"/>
        <w:rPr>
          <w:rFonts w:asciiTheme="minorHAnsi" w:hAnsiTheme="minorHAnsi"/>
        </w:rPr>
      </w:pPr>
      <w:r w:rsidRPr="000F6893">
        <w:rPr>
          <w:rFonts w:asciiTheme="minorHAnsi" w:hAnsiTheme="minorHAnsi"/>
        </w:rPr>
        <w:t>T</w:t>
      </w:r>
      <w:r w:rsidR="003D1D18" w:rsidRPr="000F6893">
        <w:rPr>
          <w:rFonts w:asciiTheme="minorHAnsi" w:hAnsiTheme="minorHAnsi"/>
        </w:rPr>
        <w:t>he nature of the transactions</w:t>
      </w:r>
      <w:bookmarkStart w:id="4" w:name="page6"/>
      <w:bookmarkEnd w:id="4"/>
      <w:r w:rsidR="00551740" w:rsidRPr="000F6893">
        <w:rPr>
          <w:rFonts w:asciiTheme="minorHAnsi" w:hAnsiTheme="minorHAnsi"/>
        </w:rPr>
        <w:t xml:space="preserve">; </w:t>
      </w:r>
    </w:p>
    <w:p w14:paraId="08B674FA" w14:textId="77777777" w:rsidR="00551740" w:rsidRPr="000F6893" w:rsidRDefault="0026264A" w:rsidP="00745A61">
      <w:pPr>
        <w:widowControl w:val="0"/>
        <w:numPr>
          <w:ilvl w:val="0"/>
          <w:numId w:val="18"/>
        </w:numPr>
        <w:overflowPunct w:val="0"/>
        <w:autoSpaceDE w:val="0"/>
        <w:autoSpaceDN w:val="0"/>
        <w:adjustRightInd w:val="0"/>
        <w:spacing w:after="0" w:line="230" w:lineRule="auto"/>
        <w:jc w:val="both"/>
        <w:rPr>
          <w:rFonts w:asciiTheme="minorHAnsi" w:hAnsiTheme="minorHAnsi"/>
        </w:rPr>
      </w:pPr>
      <w:r w:rsidRPr="000F6893">
        <w:rPr>
          <w:rFonts w:asciiTheme="minorHAnsi" w:hAnsiTheme="minorHAnsi"/>
        </w:rPr>
        <w:t>T</w:t>
      </w:r>
      <w:r w:rsidR="003D1D18" w:rsidRPr="000F6893">
        <w:rPr>
          <w:rFonts w:asciiTheme="minorHAnsi" w:hAnsiTheme="minorHAnsi"/>
        </w:rPr>
        <w:t xml:space="preserve">he date on which the transaction was ducted; </w:t>
      </w:r>
    </w:p>
    <w:p w14:paraId="5AB260CD" w14:textId="77777777" w:rsidR="003D1D18" w:rsidRPr="000F6893" w:rsidRDefault="002A3D51" w:rsidP="00745A61">
      <w:pPr>
        <w:widowControl w:val="0"/>
        <w:numPr>
          <w:ilvl w:val="0"/>
          <w:numId w:val="18"/>
        </w:numPr>
        <w:overflowPunct w:val="0"/>
        <w:autoSpaceDE w:val="0"/>
        <w:autoSpaceDN w:val="0"/>
        <w:adjustRightInd w:val="0"/>
        <w:spacing w:after="0" w:line="230" w:lineRule="auto"/>
        <w:jc w:val="both"/>
        <w:rPr>
          <w:rFonts w:asciiTheme="minorHAnsi" w:hAnsiTheme="minorHAnsi"/>
        </w:rPr>
      </w:pPr>
      <w:r w:rsidRPr="000F6893">
        <w:rPr>
          <w:rFonts w:asciiTheme="minorHAnsi" w:hAnsiTheme="minorHAnsi"/>
        </w:rPr>
        <w:t>The</w:t>
      </w:r>
      <w:r w:rsidR="003D1D18" w:rsidRPr="000F6893">
        <w:rPr>
          <w:rFonts w:asciiTheme="minorHAnsi" w:hAnsiTheme="minorHAnsi"/>
        </w:rPr>
        <w:t xml:space="preserve"> parties to the transaction.</w:t>
      </w:r>
    </w:p>
    <w:p w14:paraId="08388B57" w14:textId="77777777" w:rsidR="00551740" w:rsidRPr="000F6893" w:rsidRDefault="00551740" w:rsidP="00745A61">
      <w:pPr>
        <w:widowControl w:val="0"/>
        <w:overflowPunct w:val="0"/>
        <w:autoSpaceDE w:val="0"/>
        <w:autoSpaceDN w:val="0"/>
        <w:adjustRightInd w:val="0"/>
        <w:spacing w:after="0" w:line="255" w:lineRule="auto"/>
        <w:jc w:val="both"/>
        <w:rPr>
          <w:rFonts w:asciiTheme="minorHAnsi" w:hAnsiTheme="minorHAnsi"/>
        </w:rPr>
      </w:pPr>
    </w:p>
    <w:p w14:paraId="7C464D89" w14:textId="77777777" w:rsidR="003D1D18" w:rsidRPr="000F6893" w:rsidRDefault="003D1D18" w:rsidP="00745A61">
      <w:pPr>
        <w:widowControl w:val="0"/>
        <w:numPr>
          <w:ilvl w:val="0"/>
          <w:numId w:val="4"/>
        </w:numPr>
        <w:overflowPunct w:val="0"/>
        <w:autoSpaceDE w:val="0"/>
        <w:autoSpaceDN w:val="0"/>
        <w:adjustRightInd w:val="0"/>
        <w:spacing w:after="0" w:line="255" w:lineRule="auto"/>
        <w:jc w:val="both"/>
        <w:rPr>
          <w:rFonts w:asciiTheme="minorHAnsi" w:hAnsiTheme="minorHAnsi"/>
        </w:rPr>
      </w:pPr>
      <w:r w:rsidRPr="000F6893">
        <w:rPr>
          <w:rFonts w:asciiTheme="minorHAnsi" w:hAnsiTheme="minorHAnsi"/>
        </w:rPr>
        <w:t>All the necessary records on transactions, records on customer identification shall be maintained as prescribed under the relevant act (PMLA, 2002 as well as SEBI ACT, 1992.)</w:t>
      </w:r>
    </w:p>
    <w:p w14:paraId="3019852B" w14:textId="77777777" w:rsidR="000825EA" w:rsidRPr="000F6893" w:rsidRDefault="000825EA" w:rsidP="00745A61">
      <w:pPr>
        <w:pStyle w:val="body1"/>
        <w:tabs>
          <w:tab w:val="left" w:pos="0"/>
        </w:tabs>
        <w:spacing w:before="0" w:beforeAutospacing="0" w:after="0" w:afterAutospacing="0"/>
        <w:jc w:val="both"/>
        <w:rPr>
          <w:rFonts w:asciiTheme="minorHAnsi" w:hAnsiTheme="minorHAnsi"/>
          <w:b/>
          <w:bCs/>
          <w:sz w:val="22"/>
          <w:szCs w:val="22"/>
        </w:rPr>
      </w:pPr>
      <w:r w:rsidRPr="000F6893">
        <w:rPr>
          <w:rFonts w:asciiTheme="minorHAnsi" w:hAnsiTheme="minorHAnsi"/>
          <w:b/>
          <w:bCs/>
          <w:sz w:val="22"/>
          <w:szCs w:val="22"/>
        </w:rPr>
        <w:t xml:space="preserve">       </w:t>
      </w:r>
    </w:p>
    <w:p w14:paraId="5E169AF6" w14:textId="77777777" w:rsidR="000825EA" w:rsidRPr="000F6893" w:rsidRDefault="000825EA" w:rsidP="00745A61">
      <w:pPr>
        <w:pStyle w:val="body1"/>
        <w:tabs>
          <w:tab w:val="left" w:pos="0"/>
        </w:tabs>
        <w:spacing w:before="0" w:beforeAutospacing="0" w:after="0" w:afterAutospacing="0"/>
        <w:jc w:val="both"/>
        <w:rPr>
          <w:rFonts w:asciiTheme="minorHAnsi" w:hAnsiTheme="minorHAnsi" w:cs="Calibri"/>
          <w:sz w:val="22"/>
          <w:szCs w:val="22"/>
          <w:u w:val="single"/>
        </w:rPr>
      </w:pPr>
      <w:r w:rsidRPr="000F6893">
        <w:rPr>
          <w:rFonts w:asciiTheme="minorHAnsi" w:hAnsiTheme="minorHAnsi"/>
          <w:b/>
          <w:bCs/>
          <w:sz w:val="22"/>
          <w:szCs w:val="22"/>
        </w:rPr>
        <w:t xml:space="preserve">           </w:t>
      </w:r>
      <w:r w:rsidRPr="000F6893">
        <w:rPr>
          <w:rFonts w:asciiTheme="minorHAnsi" w:hAnsiTheme="minorHAnsi" w:cs="Calibri"/>
          <w:b/>
          <w:bCs/>
          <w:sz w:val="22"/>
          <w:szCs w:val="22"/>
          <w:u w:val="single"/>
        </w:rPr>
        <w:t>Risk based approach:</w:t>
      </w:r>
      <w:r w:rsidRPr="000F6893">
        <w:rPr>
          <w:rFonts w:asciiTheme="minorHAnsi" w:hAnsiTheme="minorHAnsi" w:cs="Calibri"/>
          <w:sz w:val="22"/>
          <w:szCs w:val="22"/>
          <w:u w:val="single"/>
        </w:rPr>
        <w:t> </w:t>
      </w:r>
    </w:p>
    <w:p w14:paraId="2443AF21" w14:textId="77777777" w:rsidR="000825EA" w:rsidRPr="000F6893" w:rsidRDefault="000825EA" w:rsidP="00745A61">
      <w:pPr>
        <w:pStyle w:val="body1"/>
        <w:tabs>
          <w:tab w:val="left" w:pos="0"/>
        </w:tabs>
        <w:spacing w:before="0" w:beforeAutospacing="0" w:after="0" w:afterAutospacing="0"/>
        <w:jc w:val="both"/>
        <w:rPr>
          <w:rFonts w:asciiTheme="minorHAnsi" w:hAnsiTheme="minorHAnsi" w:cs="Calibri"/>
          <w:sz w:val="22"/>
          <w:szCs w:val="22"/>
        </w:rPr>
      </w:pPr>
      <w:r w:rsidRPr="000F6893">
        <w:rPr>
          <w:rFonts w:asciiTheme="minorHAnsi" w:hAnsiTheme="minorHAnsi" w:cs="Calibri"/>
          <w:sz w:val="22"/>
          <w:szCs w:val="22"/>
        </w:rPr>
        <w:t xml:space="preserve">            Following Risk based KYC procedures are adopted for all clients:</w:t>
      </w:r>
    </w:p>
    <w:p w14:paraId="53A23DB5" w14:textId="77777777" w:rsidR="000825EA" w:rsidRPr="000F6893" w:rsidRDefault="000825EA" w:rsidP="00745A61">
      <w:pPr>
        <w:pStyle w:val="body1"/>
        <w:tabs>
          <w:tab w:val="left" w:pos="0"/>
        </w:tabs>
        <w:spacing w:before="0" w:beforeAutospacing="0" w:after="0" w:afterAutospacing="0"/>
        <w:jc w:val="both"/>
        <w:rPr>
          <w:rFonts w:asciiTheme="minorHAnsi" w:hAnsiTheme="minorHAnsi" w:cs="Calibri"/>
          <w:sz w:val="22"/>
          <w:szCs w:val="22"/>
          <w:lang w:val="en-GB"/>
        </w:rPr>
      </w:pPr>
      <w:r w:rsidRPr="000F6893">
        <w:rPr>
          <w:rFonts w:asciiTheme="minorHAnsi" w:hAnsiTheme="minorHAnsi" w:cs="Calibri"/>
          <w:sz w:val="22"/>
          <w:szCs w:val="22"/>
        </w:rPr>
        <w:t xml:space="preserve">  </w:t>
      </w:r>
      <w:r w:rsidRPr="000F6893">
        <w:rPr>
          <w:rFonts w:asciiTheme="minorHAnsi" w:hAnsiTheme="minorHAnsi" w:cs="Calibri"/>
          <w:sz w:val="22"/>
          <w:szCs w:val="22"/>
          <w:lang w:val="en-GB"/>
        </w:rPr>
        <w:t xml:space="preserve">              Payout/pay-</w:t>
      </w:r>
      <w:r w:rsidR="002A3D51" w:rsidRPr="000F6893">
        <w:rPr>
          <w:rFonts w:asciiTheme="minorHAnsi" w:hAnsiTheme="minorHAnsi" w:cs="Calibri"/>
          <w:sz w:val="22"/>
          <w:szCs w:val="22"/>
          <w:lang w:val="en-GB"/>
        </w:rPr>
        <w:t>in of</w:t>
      </w:r>
      <w:r w:rsidRPr="000F6893">
        <w:rPr>
          <w:rFonts w:asciiTheme="minorHAnsi" w:hAnsiTheme="minorHAnsi" w:cs="Calibri"/>
          <w:sz w:val="22"/>
          <w:szCs w:val="22"/>
          <w:lang w:val="en-GB"/>
        </w:rPr>
        <w:t xml:space="preserve"> funds and securities transferred to /from a third party</w:t>
      </w:r>
    </w:p>
    <w:p w14:paraId="122635DA" w14:textId="77777777" w:rsidR="000825EA" w:rsidRPr="000F6893" w:rsidRDefault="000825EA" w:rsidP="00745A61">
      <w:pPr>
        <w:pStyle w:val="body1"/>
        <w:tabs>
          <w:tab w:val="left" w:pos="0"/>
          <w:tab w:val="left" w:pos="720"/>
        </w:tabs>
        <w:spacing w:before="0" w:beforeAutospacing="0" w:after="0" w:afterAutospacing="0"/>
        <w:ind w:left="60"/>
        <w:jc w:val="both"/>
        <w:rPr>
          <w:rFonts w:asciiTheme="minorHAnsi" w:hAnsiTheme="minorHAnsi" w:cs="Calibri"/>
          <w:sz w:val="22"/>
          <w:szCs w:val="22"/>
        </w:rPr>
      </w:pPr>
      <w:r w:rsidRPr="000F6893">
        <w:rPr>
          <w:rFonts w:asciiTheme="minorHAnsi" w:hAnsiTheme="minorHAnsi" w:cs="Calibri"/>
          <w:sz w:val="22"/>
          <w:szCs w:val="22"/>
          <w:lang w:val="en-GB"/>
        </w:rPr>
        <w:t xml:space="preserve">              Off market transactions especially in illiquid stock, at unrealistic prices</w:t>
      </w:r>
    </w:p>
    <w:p w14:paraId="5EECB1A7" w14:textId="77777777" w:rsidR="000825EA" w:rsidRPr="000F6893" w:rsidRDefault="000825EA" w:rsidP="00745A61">
      <w:pPr>
        <w:pStyle w:val="body1"/>
        <w:tabs>
          <w:tab w:val="left" w:pos="0"/>
          <w:tab w:val="left" w:pos="720"/>
        </w:tabs>
        <w:spacing w:before="0" w:beforeAutospacing="0" w:after="0" w:afterAutospacing="0"/>
        <w:ind w:left="60"/>
        <w:jc w:val="both"/>
        <w:rPr>
          <w:rFonts w:asciiTheme="minorHAnsi" w:hAnsiTheme="minorHAnsi" w:cs="Calibri"/>
          <w:sz w:val="22"/>
          <w:szCs w:val="22"/>
        </w:rPr>
      </w:pPr>
      <w:r w:rsidRPr="000F6893">
        <w:rPr>
          <w:rFonts w:asciiTheme="minorHAnsi" w:hAnsiTheme="minorHAnsi" w:cs="Calibri"/>
          <w:sz w:val="22"/>
          <w:szCs w:val="22"/>
          <w:lang w:val="en-GB"/>
        </w:rPr>
        <w:t xml:space="preserve">              Trading pattern of clients is observed</w:t>
      </w:r>
    </w:p>
    <w:p w14:paraId="39683C1E" w14:textId="77777777" w:rsidR="000825EA" w:rsidRPr="000F6893" w:rsidRDefault="000825EA" w:rsidP="00745A61">
      <w:pPr>
        <w:pStyle w:val="body1"/>
        <w:tabs>
          <w:tab w:val="left" w:pos="0"/>
          <w:tab w:val="left" w:pos="720"/>
        </w:tabs>
        <w:spacing w:before="0" w:beforeAutospacing="0" w:after="0" w:afterAutospacing="0"/>
        <w:ind w:left="60"/>
        <w:jc w:val="both"/>
        <w:rPr>
          <w:rFonts w:asciiTheme="minorHAnsi" w:hAnsiTheme="minorHAnsi" w:cs="Calibri"/>
          <w:sz w:val="22"/>
          <w:szCs w:val="22"/>
        </w:rPr>
      </w:pPr>
      <w:r w:rsidRPr="000F6893">
        <w:rPr>
          <w:rFonts w:asciiTheme="minorHAnsi" w:hAnsiTheme="minorHAnsi" w:cs="Calibri"/>
          <w:sz w:val="22"/>
          <w:szCs w:val="22"/>
          <w:lang w:val="en-GB"/>
        </w:rPr>
        <w:t xml:space="preserve">              Client demographics are considered</w:t>
      </w:r>
    </w:p>
    <w:p w14:paraId="6ED72CAD" w14:textId="77777777" w:rsidR="000825EA" w:rsidRPr="000F6893" w:rsidRDefault="000825EA" w:rsidP="00745A61">
      <w:pPr>
        <w:pStyle w:val="body1"/>
        <w:tabs>
          <w:tab w:val="left" w:pos="0"/>
          <w:tab w:val="left" w:pos="720"/>
        </w:tabs>
        <w:spacing w:before="0" w:beforeAutospacing="0" w:after="0" w:afterAutospacing="0"/>
        <w:jc w:val="both"/>
        <w:rPr>
          <w:rFonts w:asciiTheme="minorHAnsi" w:hAnsiTheme="minorHAnsi" w:cs="Calibri"/>
          <w:sz w:val="22"/>
          <w:szCs w:val="22"/>
        </w:rPr>
      </w:pPr>
      <w:r w:rsidRPr="000F6893">
        <w:rPr>
          <w:rFonts w:asciiTheme="minorHAnsi" w:hAnsiTheme="minorHAnsi" w:cs="Calibri"/>
          <w:sz w:val="22"/>
          <w:szCs w:val="22"/>
          <w:lang w:val="en-GB"/>
        </w:rPr>
        <w:t xml:space="preserve">  </w:t>
      </w:r>
    </w:p>
    <w:p w14:paraId="4FD9EA9F" w14:textId="77777777" w:rsidR="00551740" w:rsidRPr="000F6893" w:rsidRDefault="00551740" w:rsidP="00745A61">
      <w:pPr>
        <w:widowControl w:val="0"/>
        <w:overflowPunct w:val="0"/>
        <w:autoSpaceDE w:val="0"/>
        <w:autoSpaceDN w:val="0"/>
        <w:adjustRightInd w:val="0"/>
        <w:spacing w:after="0" w:line="240" w:lineRule="auto"/>
        <w:jc w:val="both"/>
        <w:rPr>
          <w:rFonts w:asciiTheme="minorHAnsi" w:hAnsiTheme="minorHAnsi"/>
          <w:b/>
          <w:bCs/>
        </w:rPr>
      </w:pPr>
    </w:p>
    <w:p w14:paraId="760AC6AD" w14:textId="77777777" w:rsidR="003D1D18" w:rsidRPr="00745A61" w:rsidRDefault="00551740" w:rsidP="00745A61">
      <w:pPr>
        <w:widowControl w:val="0"/>
        <w:overflowPunct w:val="0"/>
        <w:autoSpaceDE w:val="0"/>
        <w:autoSpaceDN w:val="0"/>
        <w:adjustRightInd w:val="0"/>
        <w:spacing w:after="0" w:line="240" w:lineRule="auto"/>
        <w:jc w:val="both"/>
        <w:rPr>
          <w:rFonts w:asciiTheme="minorHAnsi" w:hAnsiTheme="minorHAnsi"/>
          <w:b/>
          <w:bCs/>
          <w:u w:val="single"/>
        </w:rPr>
      </w:pPr>
      <w:r w:rsidRPr="00745A61">
        <w:rPr>
          <w:rFonts w:asciiTheme="minorHAnsi" w:hAnsiTheme="minorHAnsi"/>
          <w:b/>
          <w:bCs/>
          <w:u w:val="single"/>
        </w:rPr>
        <w:lastRenderedPageBreak/>
        <w:t xml:space="preserve">5. </w:t>
      </w:r>
      <w:r w:rsidR="003D1D18" w:rsidRPr="00745A61">
        <w:rPr>
          <w:rFonts w:asciiTheme="minorHAnsi" w:hAnsiTheme="minorHAnsi"/>
          <w:b/>
          <w:bCs/>
          <w:u w:val="single"/>
        </w:rPr>
        <w:t xml:space="preserve">Monitoring Accounts </w:t>
      </w:r>
      <w:r w:rsidR="002A3D51" w:rsidRPr="00745A61">
        <w:rPr>
          <w:rFonts w:asciiTheme="minorHAnsi" w:hAnsiTheme="minorHAnsi"/>
          <w:b/>
          <w:bCs/>
          <w:u w:val="single"/>
        </w:rPr>
        <w:t>for</w:t>
      </w:r>
      <w:r w:rsidR="003D1D18" w:rsidRPr="00745A61">
        <w:rPr>
          <w:rFonts w:asciiTheme="minorHAnsi" w:hAnsiTheme="minorHAnsi"/>
          <w:b/>
          <w:bCs/>
          <w:u w:val="single"/>
        </w:rPr>
        <w:t xml:space="preserve"> Suspicious Activity </w:t>
      </w:r>
    </w:p>
    <w:p w14:paraId="1674D0CA" w14:textId="77777777" w:rsidR="00FF713D" w:rsidRPr="000F6893" w:rsidRDefault="00FF713D" w:rsidP="00745A61">
      <w:pPr>
        <w:widowControl w:val="0"/>
        <w:overflowPunct w:val="0"/>
        <w:autoSpaceDE w:val="0"/>
        <w:autoSpaceDN w:val="0"/>
        <w:adjustRightInd w:val="0"/>
        <w:spacing w:after="0" w:line="255" w:lineRule="auto"/>
        <w:jc w:val="both"/>
        <w:rPr>
          <w:rFonts w:asciiTheme="minorHAnsi" w:hAnsiTheme="minorHAnsi"/>
        </w:rPr>
      </w:pPr>
    </w:p>
    <w:p w14:paraId="1A7A8544" w14:textId="77777777" w:rsidR="003D1D18" w:rsidRPr="000F6893" w:rsidRDefault="003D1D18" w:rsidP="00745A61">
      <w:pPr>
        <w:widowControl w:val="0"/>
        <w:overflowPunct w:val="0"/>
        <w:autoSpaceDE w:val="0"/>
        <w:autoSpaceDN w:val="0"/>
        <w:adjustRightInd w:val="0"/>
        <w:spacing w:after="0" w:line="255" w:lineRule="auto"/>
        <w:jc w:val="both"/>
        <w:rPr>
          <w:rFonts w:asciiTheme="minorHAnsi" w:hAnsiTheme="minorHAnsi"/>
          <w:b/>
          <w:bCs/>
        </w:rPr>
      </w:pPr>
      <w:r w:rsidRPr="000F6893">
        <w:rPr>
          <w:rFonts w:asciiTheme="minorHAnsi" w:hAnsiTheme="minorHAnsi"/>
        </w:rPr>
        <w:t xml:space="preserve">The specific nature of our business, organizational structure, type of our customers and transactions enable us to monitor manually / via software/ via front end terminals and Back Office Software for following example of alerts. </w:t>
      </w:r>
    </w:p>
    <w:p w14:paraId="695737CD" w14:textId="77777777" w:rsidR="003D1D18" w:rsidRPr="000F6893" w:rsidRDefault="003D1D18" w:rsidP="00745A61">
      <w:pPr>
        <w:widowControl w:val="0"/>
        <w:overflowPunct w:val="0"/>
        <w:autoSpaceDE w:val="0"/>
        <w:autoSpaceDN w:val="0"/>
        <w:adjustRightInd w:val="0"/>
        <w:spacing w:after="0" w:line="271" w:lineRule="auto"/>
        <w:jc w:val="both"/>
        <w:rPr>
          <w:rFonts w:asciiTheme="minorHAnsi" w:hAnsiTheme="minorHAnsi"/>
          <w:b/>
          <w:bCs/>
        </w:rPr>
      </w:pPr>
      <w:r w:rsidRPr="000F6893">
        <w:rPr>
          <w:rFonts w:asciiTheme="minorHAnsi" w:hAnsiTheme="minorHAnsi"/>
        </w:rPr>
        <w:t xml:space="preserve">When a member of the </w:t>
      </w:r>
      <w:r w:rsidR="00EC415D" w:rsidRPr="000F6893">
        <w:rPr>
          <w:rFonts w:asciiTheme="minorHAnsi" w:hAnsiTheme="minorHAnsi"/>
        </w:rPr>
        <w:t>company</w:t>
      </w:r>
      <w:r w:rsidRPr="000F6893">
        <w:rPr>
          <w:rFonts w:asciiTheme="minorHAnsi" w:hAnsiTheme="minorHAnsi"/>
        </w:rPr>
        <w:t xml:space="preserve"> detects any alerts, he or she will escalate the same to the Principal Officer for further investigation. </w:t>
      </w:r>
    </w:p>
    <w:p w14:paraId="520492DB" w14:textId="77777777" w:rsidR="00FF713D" w:rsidRPr="000F6893" w:rsidRDefault="003D1D18" w:rsidP="00745A61">
      <w:pPr>
        <w:widowControl w:val="0"/>
        <w:overflowPunct w:val="0"/>
        <w:autoSpaceDE w:val="0"/>
        <w:autoSpaceDN w:val="0"/>
        <w:adjustRightInd w:val="0"/>
        <w:spacing w:after="0" w:line="240" w:lineRule="auto"/>
        <w:jc w:val="both"/>
        <w:rPr>
          <w:rFonts w:asciiTheme="minorHAnsi" w:hAnsiTheme="minorHAnsi"/>
          <w:b/>
          <w:bCs/>
        </w:rPr>
      </w:pPr>
      <w:r w:rsidRPr="000F6893">
        <w:rPr>
          <w:rFonts w:asciiTheme="minorHAnsi" w:hAnsiTheme="minorHAnsi"/>
        </w:rPr>
        <w:t xml:space="preserve">Broad categories of reasons for alerts are indicated as under: </w:t>
      </w:r>
    </w:p>
    <w:p w14:paraId="1482BE2B" w14:textId="77777777" w:rsidR="00FF713D" w:rsidRPr="000F6893" w:rsidRDefault="003D1D18" w:rsidP="00745A61">
      <w:pPr>
        <w:widowControl w:val="0"/>
        <w:numPr>
          <w:ilvl w:val="0"/>
          <w:numId w:val="8"/>
        </w:numPr>
        <w:overflowPunct w:val="0"/>
        <w:autoSpaceDE w:val="0"/>
        <w:autoSpaceDN w:val="0"/>
        <w:adjustRightInd w:val="0"/>
        <w:spacing w:after="0" w:line="240" w:lineRule="auto"/>
        <w:jc w:val="both"/>
        <w:rPr>
          <w:rFonts w:asciiTheme="minorHAnsi" w:hAnsiTheme="minorHAnsi"/>
          <w:b/>
          <w:bCs/>
        </w:rPr>
      </w:pPr>
      <w:r w:rsidRPr="000F6893">
        <w:rPr>
          <w:rFonts w:asciiTheme="minorHAnsi" w:hAnsiTheme="minorHAnsi"/>
        </w:rPr>
        <w:t>of Client</w:t>
      </w:r>
      <w:r w:rsidRPr="000F6893">
        <w:rPr>
          <w:rFonts w:asciiTheme="minorHAnsi" w:hAnsiTheme="minorHAnsi" w:cs="Courier New"/>
        </w:rPr>
        <w:t xml:space="preserve"> </w:t>
      </w:r>
    </w:p>
    <w:p w14:paraId="76C62C98" w14:textId="77777777" w:rsidR="00FF713D" w:rsidRPr="000F6893" w:rsidRDefault="003D1D18" w:rsidP="00745A61">
      <w:pPr>
        <w:widowControl w:val="0"/>
        <w:numPr>
          <w:ilvl w:val="0"/>
          <w:numId w:val="9"/>
        </w:numPr>
        <w:overflowPunct w:val="0"/>
        <w:autoSpaceDE w:val="0"/>
        <w:autoSpaceDN w:val="0"/>
        <w:adjustRightInd w:val="0"/>
        <w:spacing w:after="0" w:line="240" w:lineRule="auto"/>
        <w:jc w:val="both"/>
        <w:rPr>
          <w:rFonts w:asciiTheme="minorHAnsi" w:hAnsiTheme="minorHAnsi"/>
          <w:b/>
          <w:bCs/>
        </w:rPr>
      </w:pPr>
      <w:r w:rsidRPr="000F6893">
        <w:rPr>
          <w:rFonts w:asciiTheme="minorHAnsi" w:hAnsiTheme="minorHAnsi"/>
        </w:rPr>
        <w:t>False identification</w:t>
      </w:r>
      <w:r w:rsidR="0000648F" w:rsidRPr="000F6893">
        <w:rPr>
          <w:rFonts w:asciiTheme="minorHAnsi" w:hAnsiTheme="minorHAnsi"/>
        </w:rPr>
        <w:t xml:space="preserve"> </w:t>
      </w:r>
      <w:r w:rsidRPr="000F6893">
        <w:rPr>
          <w:rFonts w:asciiTheme="minorHAnsi" w:hAnsiTheme="minorHAnsi"/>
        </w:rPr>
        <w:t xml:space="preserve"> </w:t>
      </w:r>
      <w:r w:rsidR="0000648F" w:rsidRPr="000F6893">
        <w:rPr>
          <w:rFonts w:asciiTheme="minorHAnsi" w:hAnsiTheme="minorHAnsi"/>
        </w:rPr>
        <w:t>d</w:t>
      </w:r>
      <w:r w:rsidRPr="000F6893">
        <w:rPr>
          <w:rFonts w:asciiTheme="minorHAnsi" w:hAnsiTheme="minorHAnsi"/>
        </w:rPr>
        <w:t>ocuments</w:t>
      </w:r>
    </w:p>
    <w:p w14:paraId="2BA9AD2B" w14:textId="77777777" w:rsidR="003D1D18" w:rsidRPr="000F6893" w:rsidRDefault="003D1D18" w:rsidP="00745A61">
      <w:pPr>
        <w:widowControl w:val="0"/>
        <w:numPr>
          <w:ilvl w:val="0"/>
          <w:numId w:val="10"/>
        </w:numPr>
        <w:overflowPunct w:val="0"/>
        <w:autoSpaceDE w:val="0"/>
        <w:autoSpaceDN w:val="0"/>
        <w:adjustRightInd w:val="0"/>
        <w:spacing w:after="0" w:line="240" w:lineRule="auto"/>
        <w:jc w:val="both"/>
        <w:rPr>
          <w:rFonts w:asciiTheme="minorHAnsi" w:hAnsiTheme="minorHAnsi"/>
          <w:b/>
          <w:bCs/>
        </w:rPr>
      </w:pPr>
      <w:r w:rsidRPr="000F6893">
        <w:rPr>
          <w:rFonts w:asciiTheme="minorHAnsi" w:hAnsiTheme="minorHAnsi"/>
        </w:rPr>
        <w:t>Non face to face client</w:t>
      </w:r>
      <w:r w:rsidRPr="000F6893">
        <w:rPr>
          <w:rFonts w:asciiTheme="minorHAnsi" w:hAnsiTheme="minorHAnsi" w:cs="Courier New"/>
        </w:rPr>
        <w:t xml:space="preserve"> </w:t>
      </w:r>
    </w:p>
    <w:p w14:paraId="27651E78" w14:textId="77777777" w:rsidR="003D1D18" w:rsidRPr="000F6893" w:rsidRDefault="003D1D18" w:rsidP="00745A61">
      <w:pPr>
        <w:widowControl w:val="0"/>
        <w:autoSpaceDE w:val="0"/>
        <w:autoSpaceDN w:val="0"/>
        <w:adjustRightInd w:val="0"/>
        <w:spacing w:after="0" w:line="1" w:lineRule="exact"/>
        <w:jc w:val="both"/>
        <w:rPr>
          <w:rFonts w:asciiTheme="minorHAnsi" w:hAnsiTheme="minorHAnsi"/>
          <w:b/>
          <w:bCs/>
        </w:rPr>
      </w:pPr>
    </w:p>
    <w:p w14:paraId="6D4E9EE2" w14:textId="77777777" w:rsidR="00FF713D" w:rsidRPr="000F6893" w:rsidRDefault="003D1D18" w:rsidP="00745A61">
      <w:pPr>
        <w:widowControl w:val="0"/>
        <w:numPr>
          <w:ilvl w:val="0"/>
          <w:numId w:val="10"/>
        </w:numPr>
        <w:overflowPunct w:val="0"/>
        <w:autoSpaceDE w:val="0"/>
        <w:autoSpaceDN w:val="0"/>
        <w:adjustRightInd w:val="0"/>
        <w:spacing w:after="0" w:line="240" w:lineRule="auto"/>
        <w:jc w:val="both"/>
        <w:rPr>
          <w:rFonts w:asciiTheme="minorHAnsi" w:hAnsiTheme="minorHAnsi"/>
        </w:rPr>
      </w:pPr>
      <w:r w:rsidRPr="000F6893">
        <w:rPr>
          <w:rFonts w:asciiTheme="minorHAnsi" w:hAnsiTheme="minorHAnsi"/>
        </w:rPr>
        <w:t xml:space="preserve">Suspicious Background </w:t>
      </w:r>
    </w:p>
    <w:p w14:paraId="7C323444" w14:textId="77777777" w:rsidR="0000648F" w:rsidRPr="000F6893" w:rsidRDefault="003D1D18" w:rsidP="00745A61">
      <w:pPr>
        <w:widowControl w:val="0"/>
        <w:numPr>
          <w:ilvl w:val="0"/>
          <w:numId w:val="10"/>
        </w:numPr>
        <w:overflowPunct w:val="0"/>
        <w:autoSpaceDE w:val="0"/>
        <w:autoSpaceDN w:val="0"/>
        <w:adjustRightInd w:val="0"/>
        <w:spacing w:after="0" w:line="240" w:lineRule="auto"/>
        <w:jc w:val="both"/>
        <w:rPr>
          <w:rFonts w:asciiTheme="minorHAnsi" w:hAnsiTheme="minorHAnsi"/>
        </w:rPr>
      </w:pPr>
      <w:r w:rsidRPr="000F6893">
        <w:rPr>
          <w:rFonts w:asciiTheme="minorHAnsi" w:hAnsiTheme="minorHAnsi"/>
        </w:rPr>
        <w:t xml:space="preserve">Suspicious background or links with known </w:t>
      </w:r>
      <w:r w:rsidR="0000648F" w:rsidRPr="000F6893">
        <w:rPr>
          <w:rFonts w:asciiTheme="minorHAnsi" w:hAnsiTheme="minorHAnsi"/>
        </w:rPr>
        <w:t>cr</w:t>
      </w:r>
      <w:r w:rsidRPr="000F6893">
        <w:rPr>
          <w:rFonts w:asciiTheme="minorHAnsi" w:hAnsiTheme="minorHAnsi"/>
        </w:rPr>
        <w:t xml:space="preserve">iminals. </w:t>
      </w:r>
    </w:p>
    <w:p w14:paraId="2D0C11C3" w14:textId="77777777" w:rsidR="003D1D18" w:rsidRPr="000F6893" w:rsidRDefault="003D1D18" w:rsidP="00745A61">
      <w:pPr>
        <w:widowControl w:val="0"/>
        <w:numPr>
          <w:ilvl w:val="0"/>
          <w:numId w:val="16"/>
        </w:numPr>
        <w:overflowPunct w:val="0"/>
        <w:autoSpaceDE w:val="0"/>
        <w:autoSpaceDN w:val="0"/>
        <w:adjustRightInd w:val="0"/>
        <w:spacing w:after="0" w:line="240" w:lineRule="auto"/>
        <w:jc w:val="both"/>
        <w:rPr>
          <w:rFonts w:asciiTheme="minorHAnsi" w:hAnsiTheme="minorHAnsi"/>
        </w:rPr>
      </w:pPr>
      <w:r w:rsidRPr="000F6893">
        <w:rPr>
          <w:rFonts w:asciiTheme="minorHAnsi" w:hAnsiTheme="minorHAnsi"/>
        </w:rPr>
        <w:t xml:space="preserve">Multiple Accounts </w:t>
      </w:r>
    </w:p>
    <w:p w14:paraId="43121F76" w14:textId="77777777" w:rsidR="003D1D18" w:rsidRPr="000F6893" w:rsidRDefault="003D1D18" w:rsidP="00745A61">
      <w:pPr>
        <w:widowControl w:val="0"/>
        <w:numPr>
          <w:ilvl w:val="0"/>
          <w:numId w:val="16"/>
        </w:numPr>
        <w:overflowPunct w:val="0"/>
        <w:autoSpaceDE w:val="0"/>
        <w:autoSpaceDN w:val="0"/>
        <w:adjustRightInd w:val="0"/>
        <w:spacing w:after="0" w:line="240" w:lineRule="auto"/>
        <w:jc w:val="both"/>
        <w:rPr>
          <w:rFonts w:asciiTheme="minorHAnsi" w:hAnsiTheme="minorHAnsi"/>
        </w:rPr>
      </w:pPr>
      <w:r w:rsidRPr="000F6893">
        <w:rPr>
          <w:rFonts w:asciiTheme="minorHAnsi" w:hAnsiTheme="minorHAnsi"/>
        </w:rPr>
        <w:t xml:space="preserve">Unexplained transfers between multiple accounts with no rationale. </w:t>
      </w:r>
    </w:p>
    <w:p w14:paraId="294DBF7F" w14:textId="7E0FD98D" w:rsidR="003D1D18" w:rsidRPr="000F6893" w:rsidRDefault="003D1D18" w:rsidP="00745A61">
      <w:pPr>
        <w:widowControl w:val="0"/>
        <w:numPr>
          <w:ilvl w:val="0"/>
          <w:numId w:val="16"/>
        </w:numPr>
        <w:overflowPunct w:val="0"/>
        <w:autoSpaceDE w:val="0"/>
        <w:autoSpaceDN w:val="0"/>
        <w:adjustRightInd w:val="0"/>
        <w:spacing w:after="0" w:line="240" w:lineRule="auto"/>
        <w:jc w:val="both"/>
        <w:rPr>
          <w:rFonts w:asciiTheme="minorHAnsi" w:hAnsiTheme="minorHAnsi"/>
        </w:rPr>
      </w:pPr>
      <w:r w:rsidRPr="000F6893">
        <w:rPr>
          <w:rFonts w:asciiTheme="minorHAnsi" w:hAnsiTheme="minorHAnsi"/>
        </w:rPr>
        <w:t xml:space="preserve">The customer engages in excessive </w:t>
      </w:r>
      <w:r w:rsidR="00C5398F">
        <w:rPr>
          <w:rFonts w:asciiTheme="minorHAnsi" w:hAnsiTheme="minorHAnsi"/>
        </w:rPr>
        <w:t>journal/accounting</w:t>
      </w:r>
      <w:r w:rsidRPr="000F6893">
        <w:rPr>
          <w:rFonts w:asciiTheme="minorHAnsi" w:hAnsiTheme="minorHAnsi"/>
        </w:rPr>
        <w:t xml:space="preserve"> entries between unrelated accounts without any</w:t>
      </w:r>
      <w:r w:rsidR="00C5398F">
        <w:rPr>
          <w:rFonts w:asciiTheme="minorHAnsi" w:hAnsiTheme="minorHAnsi"/>
        </w:rPr>
        <w:t xml:space="preserve"> </w:t>
      </w:r>
      <w:r w:rsidRPr="000F6893">
        <w:rPr>
          <w:rFonts w:asciiTheme="minorHAnsi" w:hAnsiTheme="minorHAnsi"/>
        </w:rPr>
        <w:t xml:space="preserve">apparent business purpose / economic rationale. </w:t>
      </w:r>
    </w:p>
    <w:p w14:paraId="26B82582" w14:textId="77777777" w:rsidR="003D1D18" w:rsidRPr="000F6893" w:rsidRDefault="003D1D18" w:rsidP="00745A61">
      <w:pPr>
        <w:widowControl w:val="0"/>
        <w:numPr>
          <w:ilvl w:val="0"/>
          <w:numId w:val="16"/>
        </w:numPr>
        <w:overflowPunct w:val="0"/>
        <w:autoSpaceDE w:val="0"/>
        <w:autoSpaceDN w:val="0"/>
        <w:adjustRightInd w:val="0"/>
        <w:spacing w:after="0" w:line="240" w:lineRule="auto"/>
        <w:jc w:val="both"/>
        <w:rPr>
          <w:rFonts w:asciiTheme="minorHAnsi" w:hAnsiTheme="minorHAnsi"/>
        </w:rPr>
      </w:pPr>
      <w:r w:rsidRPr="000F6893">
        <w:rPr>
          <w:rFonts w:asciiTheme="minorHAnsi" w:hAnsiTheme="minorHAnsi"/>
        </w:rPr>
        <w:t xml:space="preserve">Activity in Accounts </w:t>
      </w:r>
    </w:p>
    <w:p w14:paraId="0183B2D0" w14:textId="77777777" w:rsidR="003D1D18" w:rsidRPr="000F6893" w:rsidRDefault="003D1D18" w:rsidP="00745A61">
      <w:pPr>
        <w:widowControl w:val="0"/>
        <w:numPr>
          <w:ilvl w:val="0"/>
          <w:numId w:val="16"/>
        </w:numPr>
        <w:overflowPunct w:val="0"/>
        <w:autoSpaceDE w:val="0"/>
        <w:autoSpaceDN w:val="0"/>
        <w:adjustRightInd w:val="0"/>
        <w:spacing w:after="0" w:line="240" w:lineRule="auto"/>
        <w:jc w:val="both"/>
        <w:rPr>
          <w:rFonts w:asciiTheme="minorHAnsi" w:hAnsiTheme="minorHAnsi"/>
        </w:rPr>
      </w:pPr>
      <w:r w:rsidRPr="000F6893">
        <w:rPr>
          <w:rFonts w:asciiTheme="minorHAnsi" w:hAnsiTheme="minorHAnsi"/>
        </w:rPr>
        <w:t xml:space="preserve">The customer engages in transactions involving certain types of securities, such as Z group, T group stocks and illiquid stocks, which although legitimate, may warrant further due diligence to ensure the legitimacy of the customer's activity. </w:t>
      </w:r>
    </w:p>
    <w:p w14:paraId="346F8D16" w14:textId="77777777" w:rsidR="003D1D18" w:rsidRPr="000F6893" w:rsidRDefault="003D1D18" w:rsidP="00745A61">
      <w:pPr>
        <w:widowControl w:val="0"/>
        <w:numPr>
          <w:ilvl w:val="0"/>
          <w:numId w:val="16"/>
        </w:numPr>
        <w:overflowPunct w:val="0"/>
        <w:autoSpaceDE w:val="0"/>
        <w:autoSpaceDN w:val="0"/>
        <w:adjustRightInd w:val="0"/>
        <w:spacing w:after="0" w:line="240" w:lineRule="auto"/>
        <w:jc w:val="both"/>
        <w:rPr>
          <w:rFonts w:asciiTheme="minorHAnsi" w:hAnsiTheme="minorHAnsi"/>
        </w:rPr>
      </w:pPr>
      <w:r w:rsidRPr="000F6893">
        <w:rPr>
          <w:rFonts w:asciiTheme="minorHAnsi" w:hAnsiTheme="minorHAnsi"/>
        </w:rPr>
        <w:t xml:space="preserve">The customer attempts to make frequent or large deposits of currency, insists on dealing only in cash, or asks for exemptions from the </w:t>
      </w:r>
      <w:r w:rsidR="00EC415D" w:rsidRPr="000F6893">
        <w:rPr>
          <w:rFonts w:asciiTheme="minorHAnsi" w:hAnsiTheme="minorHAnsi"/>
        </w:rPr>
        <w:t>company</w:t>
      </w:r>
      <w:r w:rsidRPr="000F6893">
        <w:rPr>
          <w:rFonts w:asciiTheme="minorHAnsi" w:hAnsiTheme="minorHAnsi"/>
        </w:rPr>
        <w:t xml:space="preserve">'s policies relating to the deposit of cash </w:t>
      </w:r>
    </w:p>
    <w:p w14:paraId="36844F53" w14:textId="77777777" w:rsidR="003D1D18" w:rsidRPr="000F6893" w:rsidRDefault="003D1D18" w:rsidP="00745A61">
      <w:pPr>
        <w:widowControl w:val="0"/>
        <w:numPr>
          <w:ilvl w:val="0"/>
          <w:numId w:val="16"/>
        </w:numPr>
        <w:overflowPunct w:val="0"/>
        <w:autoSpaceDE w:val="0"/>
        <w:autoSpaceDN w:val="0"/>
        <w:adjustRightInd w:val="0"/>
        <w:spacing w:after="0" w:line="240" w:lineRule="auto"/>
        <w:jc w:val="both"/>
        <w:rPr>
          <w:rFonts w:asciiTheme="minorHAnsi" w:hAnsiTheme="minorHAnsi"/>
        </w:rPr>
      </w:pPr>
      <w:r w:rsidRPr="000F6893">
        <w:rPr>
          <w:rFonts w:asciiTheme="minorHAnsi" w:hAnsiTheme="minorHAnsi"/>
        </w:rPr>
        <w:t xml:space="preserve">Unusual or unjustified complexity </w:t>
      </w:r>
    </w:p>
    <w:p w14:paraId="0CE3E953" w14:textId="77777777" w:rsidR="003D1D18" w:rsidRPr="000F6893" w:rsidRDefault="003D1D18" w:rsidP="00745A61">
      <w:pPr>
        <w:widowControl w:val="0"/>
        <w:numPr>
          <w:ilvl w:val="0"/>
          <w:numId w:val="16"/>
        </w:numPr>
        <w:overflowPunct w:val="0"/>
        <w:autoSpaceDE w:val="0"/>
        <w:autoSpaceDN w:val="0"/>
        <w:adjustRightInd w:val="0"/>
        <w:spacing w:after="0" w:line="240" w:lineRule="auto"/>
        <w:jc w:val="both"/>
        <w:rPr>
          <w:rFonts w:asciiTheme="minorHAnsi" w:hAnsiTheme="minorHAnsi"/>
        </w:rPr>
      </w:pPr>
      <w:r w:rsidRPr="000F6893">
        <w:rPr>
          <w:rFonts w:asciiTheme="minorHAnsi" w:hAnsiTheme="minorHAnsi"/>
        </w:rPr>
        <w:t xml:space="preserve">Investment proceeds transferred to a third party o Suspicious off market transactions </w:t>
      </w:r>
    </w:p>
    <w:p w14:paraId="1E7ADFEF" w14:textId="77777777" w:rsidR="003D1D18" w:rsidRPr="000F6893" w:rsidRDefault="003D1D18" w:rsidP="00745A61">
      <w:pPr>
        <w:widowControl w:val="0"/>
        <w:numPr>
          <w:ilvl w:val="0"/>
          <w:numId w:val="16"/>
        </w:numPr>
        <w:overflowPunct w:val="0"/>
        <w:autoSpaceDE w:val="0"/>
        <w:autoSpaceDN w:val="0"/>
        <w:adjustRightInd w:val="0"/>
        <w:spacing w:after="0" w:line="240" w:lineRule="auto"/>
        <w:jc w:val="both"/>
        <w:rPr>
          <w:rFonts w:asciiTheme="minorHAnsi" w:hAnsiTheme="minorHAnsi"/>
        </w:rPr>
      </w:pPr>
      <w:r w:rsidRPr="000F6893">
        <w:rPr>
          <w:rFonts w:asciiTheme="minorHAnsi" w:hAnsiTheme="minorHAnsi"/>
        </w:rPr>
        <w:t xml:space="preserve">Value of Transactions </w:t>
      </w:r>
    </w:p>
    <w:p w14:paraId="6AED91F0" w14:textId="77777777" w:rsidR="003D1D18" w:rsidRPr="000F6893" w:rsidRDefault="003D1D18" w:rsidP="00745A61">
      <w:pPr>
        <w:widowControl w:val="0"/>
        <w:numPr>
          <w:ilvl w:val="0"/>
          <w:numId w:val="16"/>
        </w:numPr>
        <w:overflowPunct w:val="0"/>
        <w:autoSpaceDE w:val="0"/>
        <w:autoSpaceDN w:val="0"/>
        <w:adjustRightInd w:val="0"/>
        <w:spacing w:after="0" w:line="240" w:lineRule="auto"/>
        <w:jc w:val="both"/>
        <w:rPr>
          <w:rFonts w:asciiTheme="minorHAnsi" w:hAnsiTheme="minorHAnsi"/>
        </w:rPr>
      </w:pPr>
      <w:r w:rsidRPr="000F6893">
        <w:rPr>
          <w:rFonts w:asciiTheme="minorHAnsi" w:hAnsiTheme="minorHAnsi"/>
        </w:rPr>
        <w:t xml:space="preserve">Value just under the reporting threshold amount in an apparent attempt to avoid reporting </w:t>
      </w:r>
    </w:p>
    <w:p w14:paraId="37049448" w14:textId="77777777" w:rsidR="0000648F" w:rsidRPr="000F6893" w:rsidRDefault="003D1D18" w:rsidP="00745A61">
      <w:pPr>
        <w:widowControl w:val="0"/>
        <w:numPr>
          <w:ilvl w:val="0"/>
          <w:numId w:val="16"/>
        </w:numPr>
        <w:overflowPunct w:val="0"/>
        <w:autoSpaceDE w:val="0"/>
        <w:autoSpaceDN w:val="0"/>
        <w:adjustRightInd w:val="0"/>
        <w:spacing w:after="0" w:line="240" w:lineRule="auto"/>
        <w:jc w:val="both"/>
        <w:rPr>
          <w:rFonts w:asciiTheme="minorHAnsi" w:hAnsiTheme="minorHAnsi"/>
        </w:rPr>
      </w:pPr>
      <w:r w:rsidRPr="000F6893">
        <w:rPr>
          <w:rFonts w:asciiTheme="minorHAnsi" w:hAnsiTheme="minorHAnsi"/>
        </w:rPr>
        <w:t xml:space="preserve">Large sums being transferred from overseas for making payments </w:t>
      </w:r>
    </w:p>
    <w:p w14:paraId="45B95DCE" w14:textId="77777777" w:rsidR="00CB6537" w:rsidRPr="000F6893" w:rsidRDefault="003D1D18" w:rsidP="00745A61">
      <w:pPr>
        <w:widowControl w:val="0"/>
        <w:numPr>
          <w:ilvl w:val="0"/>
          <w:numId w:val="16"/>
        </w:numPr>
        <w:overflowPunct w:val="0"/>
        <w:autoSpaceDE w:val="0"/>
        <w:autoSpaceDN w:val="0"/>
        <w:adjustRightInd w:val="0"/>
        <w:spacing w:after="0" w:line="240" w:lineRule="auto"/>
        <w:jc w:val="both"/>
        <w:rPr>
          <w:rFonts w:asciiTheme="minorHAnsi" w:hAnsiTheme="minorHAnsi"/>
        </w:rPr>
      </w:pPr>
      <w:r w:rsidRPr="000F6893">
        <w:rPr>
          <w:rFonts w:asciiTheme="minorHAnsi" w:hAnsiTheme="minorHAnsi"/>
        </w:rPr>
        <w:t xml:space="preserve">Inconsistency in the payment pattern by client </w:t>
      </w:r>
      <w:bookmarkStart w:id="5" w:name="page7"/>
      <w:bookmarkEnd w:id="5"/>
    </w:p>
    <w:p w14:paraId="735084E5" w14:textId="77777777" w:rsidR="003D1D18" w:rsidRPr="000F6893" w:rsidRDefault="003D1D18" w:rsidP="00745A61">
      <w:pPr>
        <w:widowControl w:val="0"/>
        <w:numPr>
          <w:ilvl w:val="0"/>
          <w:numId w:val="16"/>
        </w:numPr>
        <w:overflowPunct w:val="0"/>
        <w:autoSpaceDE w:val="0"/>
        <w:autoSpaceDN w:val="0"/>
        <w:adjustRightInd w:val="0"/>
        <w:spacing w:after="0" w:line="240" w:lineRule="auto"/>
        <w:jc w:val="both"/>
        <w:rPr>
          <w:rFonts w:asciiTheme="minorHAnsi" w:hAnsiTheme="minorHAnsi"/>
        </w:rPr>
      </w:pPr>
      <w:r w:rsidRPr="000F6893">
        <w:rPr>
          <w:rFonts w:asciiTheme="minorHAnsi" w:hAnsiTheme="minorHAnsi"/>
        </w:rPr>
        <w:t xml:space="preserve">Block deal which is not at market price or prices appear to be artificially inflated/deflated </w:t>
      </w:r>
    </w:p>
    <w:p w14:paraId="730735F5" w14:textId="77777777" w:rsidR="00CB6537" w:rsidRPr="000F6893" w:rsidRDefault="003D1D18" w:rsidP="00745A61">
      <w:pPr>
        <w:widowControl w:val="0"/>
        <w:numPr>
          <w:ilvl w:val="0"/>
          <w:numId w:val="16"/>
        </w:numPr>
        <w:overflowPunct w:val="0"/>
        <w:autoSpaceDE w:val="0"/>
        <w:autoSpaceDN w:val="0"/>
        <w:adjustRightInd w:val="0"/>
        <w:spacing w:after="0" w:line="240" w:lineRule="auto"/>
        <w:jc w:val="both"/>
        <w:rPr>
          <w:rFonts w:asciiTheme="minorHAnsi" w:hAnsiTheme="minorHAnsi"/>
        </w:rPr>
      </w:pPr>
      <w:r w:rsidRPr="000F6893">
        <w:rPr>
          <w:rFonts w:asciiTheme="minorHAnsi" w:hAnsiTheme="minorHAnsi"/>
        </w:rPr>
        <w:t>Procedures to be followed:</w:t>
      </w:r>
    </w:p>
    <w:p w14:paraId="76ADE014" w14:textId="77777777" w:rsidR="00551740" w:rsidRPr="000F6893" w:rsidRDefault="003D1D18" w:rsidP="00745A61">
      <w:pPr>
        <w:widowControl w:val="0"/>
        <w:numPr>
          <w:ilvl w:val="0"/>
          <w:numId w:val="21"/>
        </w:numPr>
        <w:overflowPunct w:val="0"/>
        <w:autoSpaceDE w:val="0"/>
        <w:autoSpaceDN w:val="0"/>
        <w:adjustRightInd w:val="0"/>
        <w:spacing w:after="0" w:line="240" w:lineRule="auto"/>
        <w:jc w:val="both"/>
        <w:rPr>
          <w:rFonts w:asciiTheme="minorHAnsi" w:hAnsiTheme="minorHAnsi"/>
        </w:rPr>
      </w:pPr>
      <w:r w:rsidRPr="000F6893">
        <w:rPr>
          <w:rFonts w:asciiTheme="minorHAnsi" w:hAnsiTheme="minorHAnsi"/>
        </w:rPr>
        <w:t xml:space="preserve">KYC procedures as prescribed by SEBI/Stock Exchange are to be followed while ascertaining the </w:t>
      </w:r>
      <w:r w:rsidR="00551740" w:rsidRPr="000F6893">
        <w:rPr>
          <w:rFonts w:asciiTheme="minorHAnsi" w:hAnsiTheme="minorHAnsi"/>
        </w:rPr>
        <w:t xml:space="preserve"> </w:t>
      </w:r>
    </w:p>
    <w:p w14:paraId="077A44A6" w14:textId="77777777" w:rsidR="003D1D18" w:rsidRPr="000F6893" w:rsidRDefault="0026264A" w:rsidP="00745A61">
      <w:pPr>
        <w:widowControl w:val="0"/>
        <w:overflowPunct w:val="0"/>
        <w:autoSpaceDE w:val="0"/>
        <w:autoSpaceDN w:val="0"/>
        <w:adjustRightInd w:val="0"/>
        <w:spacing w:after="0" w:line="234" w:lineRule="auto"/>
        <w:jc w:val="both"/>
        <w:rPr>
          <w:rFonts w:asciiTheme="minorHAnsi" w:hAnsiTheme="minorHAnsi"/>
        </w:rPr>
      </w:pPr>
      <w:r w:rsidRPr="000F6893">
        <w:rPr>
          <w:rFonts w:asciiTheme="minorHAnsi" w:hAnsiTheme="minorHAnsi"/>
        </w:rPr>
        <w:t xml:space="preserve">        </w:t>
      </w:r>
      <w:r w:rsidR="002A3D51" w:rsidRPr="000F6893">
        <w:rPr>
          <w:rFonts w:asciiTheme="minorHAnsi" w:hAnsiTheme="minorHAnsi"/>
        </w:rPr>
        <w:t>Identity</w:t>
      </w:r>
      <w:r w:rsidR="003D1D18" w:rsidRPr="000F6893">
        <w:rPr>
          <w:rFonts w:asciiTheme="minorHAnsi" w:hAnsiTheme="minorHAnsi"/>
        </w:rPr>
        <w:t xml:space="preserve"> of the clients and opening the new accounts. </w:t>
      </w:r>
      <w:r w:rsidR="00691B6A" w:rsidRPr="000F6893">
        <w:rPr>
          <w:rFonts w:asciiTheme="minorHAnsi" w:hAnsiTheme="minorHAnsi"/>
        </w:rPr>
        <w:t>KRA/</w:t>
      </w:r>
      <w:r w:rsidR="002A3D51" w:rsidRPr="000F6893">
        <w:rPr>
          <w:rFonts w:asciiTheme="minorHAnsi" w:hAnsiTheme="minorHAnsi"/>
        </w:rPr>
        <w:t xml:space="preserve">CKYCR procedure as prescribed by SEBI/ </w:t>
      </w:r>
      <w:r w:rsidRPr="000F6893">
        <w:rPr>
          <w:rFonts w:asciiTheme="minorHAnsi" w:hAnsiTheme="minorHAnsi"/>
        </w:rPr>
        <w:t xml:space="preserve">      </w:t>
      </w:r>
      <w:r w:rsidR="002A3D51" w:rsidRPr="000F6893">
        <w:rPr>
          <w:rFonts w:asciiTheme="minorHAnsi" w:hAnsiTheme="minorHAnsi"/>
        </w:rPr>
        <w:t>Stock Exchange is</w:t>
      </w:r>
      <w:r w:rsidR="003D1D18" w:rsidRPr="000F6893">
        <w:rPr>
          <w:rFonts w:asciiTheme="minorHAnsi" w:hAnsiTheme="minorHAnsi"/>
        </w:rPr>
        <w:t xml:space="preserve"> also to be followed</w:t>
      </w:r>
      <w:r w:rsidRPr="000F6893">
        <w:rPr>
          <w:rFonts w:asciiTheme="minorHAnsi" w:hAnsiTheme="minorHAnsi"/>
        </w:rPr>
        <w:t>.</w:t>
      </w:r>
    </w:p>
    <w:p w14:paraId="78A83EA3" w14:textId="77777777" w:rsidR="003D1D18" w:rsidRPr="000F6893" w:rsidRDefault="003D1D18" w:rsidP="00745A61">
      <w:pPr>
        <w:widowControl w:val="0"/>
        <w:numPr>
          <w:ilvl w:val="0"/>
          <w:numId w:val="20"/>
        </w:numPr>
        <w:overflowPunct w:val="0"/>
        <w:autoSpaceDE w:val="0"/>
        <w:autoSpaceDN w:val="0"/>
        <w:adjustRightInd w:val="0"/>
        <w:spacing w:after="0" w:line="240" w:lineRule="auto"/>
        <w:jc w:val="both"/>
        <w:rPr>
          <w:rFonts w:asciiTheme="minorHAnsi" w:hAnsiTheme="minorHAnsi"/>
        </w:rPr>
      </w:pPr>
      <w:r w:rsidRPr="000F6893">
        <w:rPr>
          <w:rFonts w:asciiTheme="minorHAnsi" w:hAnsiTheme="minorHAnsi"/>
        </w:rPr>
        <w:t>The name of the prospective client will be searched through the internet search engine as well as database created at our end of debarred entities as published by SEBI/</w:t>
      </w:r>
      <w:r w:rsidR="00446AF4" w:rsidRPr="000F6893">
        <w:rPr>
          <w:rFonts w:asciiTheme="minorHAnsi" w:hAnsiTheme="minorHAnsi"/>
        </w:rPr>
        <w:t xml:space="preserve"> Stock Exchange</w:t>
      </w:r>
      <w:r w:rsidRPr="000F6893">
        <w:rPr>
          <w:rFonts w:asciiTheme="minorHAnsi" w:hAnsiTheme="minorHAnsi"/>
        </w:rPr>
        <w:t xml:space="preserve"> and the result, if any, may be reviewed in the context of any past </w:t>
      </w:r>
      <w:proofErr w:type="spellStart"/>
      <w:r w:rsidRPr="000F6893">
        <w:rPr>
          <w:rFonts w:asciiTheme="minorHAnsi" w:hAnsiTheme="minorHAnsi"/>
        </w:rPr>
        <w:t>sebi</w:t>
      </w:r>
      <w:proofErr w:type="spellEnd"/>
      <w:r w:rsidRPr="000F6893">
        <w:rPr>
          <w:rFonts w:asciiTheme="minorHAnsi" w:hAnsiTheme="minorHAnsi"/>
        </w:rPr>
        <w:t xml:space="preserve"> </w:t>
      </w:r>
      <w:r w:rsidR="00446AF4" w:rsidRPr="000F6893">
        <w:rPr>
          <w:rFonts w:asciiTheme="minorHAnsi" w:hAnsiTheme="minorHAnsi"/>
        </w:rPr>
        <w:t>regulatory actions and PMLA guidelines</w:t>
      </w:r>
    </w:p>
    <w:p w14:paraId="6977E51B" w14:textId="77777777" w:rsidR="003D1D18" w:rsidRPr="000F6893" w:rsidRDefault="003D1D18" w:rsidP="00745A61">
      <w:pPr>
        <w:widowControl w:val="0"/>
        <w:numPr>
          <w:ilvl w:val="0"/>
          <w:numId w:val="19"/>
        </w:numPr>
        <w:overflowPunct w:val="0"/>
        <w:autoSpaceDE w:val="0"/>
        <w:autoSpaceDN w:val="0"/>
        <w:adjustRightInd w:val="0"/>
        <w:spacing w:after="0" w:line="240" w:lineRule="auto"/>
        <w:jc w:val="both"/>
        <w:rPr>
          <w:rFonts w:asciiTheme="minorHAnsi" w:hAnsiTheme="minorHAnsi"/>
        </w:rPr>
      </w:pPr>
      <w:r w:rsidRPr="000F6893">
        <w:rPr>
          <w:rFonts w:asciiTheme="minorHAnsi" w:hAnsiTheme="minorHAnsi"/>
        </w:rPr>
        <w:t>An updated list of individuals and entities which are subject to various sanction measures such as freezing of assets/accounts, denial of financial services etc., as approved by the Security Council Committee established pursuant to various United Nations' Security Council Resolutions (UNSCRs) can be accessed at its website</w:t>
      </w:r>
      <w:r w:rsidR="00CC28C9" w:rsidRPr="000F6893">
        <w:rPr>
          <w:rFonts w:asciiTheme="minorHAnsi" w:hAnsiTheme="minorHAnsi"/>
        </w:rPr>
        <w:t>.</w:t>
      </w:r>
      <w:r w:rsidRPr="000F6893">
        <w:rPr>
          <w:rFonts w:asciiTheme="minorHAnsi" w:hAnsiTheme="minorHAnsi"/>
        </w:rPr>
        <w:t xml:space="preserve"> The </w:t>
      </w:r>
      <w:r w:rsidR="00F7608C" w:rsidRPr="000F6893">
        <w:rPr>
          <w:rFonts w:asciiTheme="minorHAnsi" w:hAnsiTheme="minorHAnsi"/>
        </w:rPr>
        <w:t>company</w:t>
      </w:r>
      <w:r w:rsidRPr="000F6893">
        <w:rPr>
          <w:rFonts w:asciiTheme="minorHAnsi" w:hAnsiTheme="minorHAnsi"/>
        </w:rPr>
        <w:t xml:space="preserve"> will ensure that accounts are not opened in the name of anyone whose name appears in said list. The </w:t>
      </w:r>
      <w:r w:rsidR="00F7608C" w:rsidRPr="000F6893">
        <w:rPr>
          <w:rFonts w:asciiTheme="minorHAnsi" w:hAnsiTheme="minorHAnsi"/>
        </w:rPr>
        <w:t>company</w:t>
      </w:r>
      <w:r w:rsidRPr="000F6893">
        <w:rPr>
          <w:rFonts w:asciiTheme="minorHAnsi" w:hAnsiTheme="minorHAnsi"/>
        </w:rPr>
        <w:t xml:space="preserve"> will also continuously scan all existing accounts to ensure that no account is held by or linked to any of the entities or individuals included in the list. Full details of accounts bearing resemblance with any of the </w:t>
      </w:r>
      <w:r w:rsidR="00E03A46" w:rsidRPr="000F6893">
        <w:rPr>
          <w:rFonts w:asciiTheme="minorHAnsi" w:hAnsiTheme="minorHAnsi"/>
        </w:rPr>
        <w:t xml:space="preserve"> </w:t>
      </w:r>
    </w:p>
    <w:p w14:paraId="379D1A3F" w14:textId="77777777" w:rsidR="00CF7FD3" w:rsidRPr="000F6893" w:rsidRDefault="00CF7FD3" w:rsidP="00745A61">
      <w:pPr>
        <w:widowControl w:val="0"/>
        <w:overflowPunct w:val="0"/>
        <w:autoSpaceDE w:val="0"/>
        <w:autoSpaceDN w:val="0"/>
        <w:adjustRightInd w:val="0"/>
        <w:spacing w:after="0" w:line="240" w:lineRule="auto"/>
        <w:ind w:left="360"/>
        <w:jc w:val="both"/>
        <w:rPr>
          <w:rFonts w:asciiTheme="minorHAnsi" w:hAnsiTheme="minorHAnsi"/>
        </w:rPr>
      </w:pPr>
    </w:p>
    <w:p w14:paraId="2104A9C5" w14:textId="77777777" w:rsidR="003D1D18" w:rsidRPr="000F6893" w:rsidRDefault="00CB6537" w:rsidP="00745A61">
      <w:pPr>
        <w:widowControl w:val="0"/>
        <w:numPr>
          <w:ilvl w:val="0"/>
          <w:numId w:val="14"/>
        </w:numPr>
        <w:overflowPunct w:val="0"/>
        <w:autoSpaceDE w:val="0"/>
        <w:autoSpaceDN w:val="0"/>
        <w:adjustRightInd w:val="0"/>
        <w:spacing w:after="0" w:line="240" w:lineRule="auto"/>
        <w:jc w:val="both"/>
        <w:rPr>
          <w:rFonts w:asciiTheme="minorHAnsi" w:hAnsiTheme="minorHAnsi"/>
        </w:rPr>
      </w:pPr>
      <w:r w:rsidRPr="000F6893">
        <w:rPr>
          <w:rFonts w:asciiTheme="minorHAnsi" w:hAnsiTheme="minorHAnsi"/>
        </w:rPr>
        <w:t>I</w:t>
      </w:r>
      <w:r w:rsidR="003D1D18" w:rsidRPr="000F6893">
        <w:rPr>
          <w:rFonts w:asciiTheme="minorHAnsi" w:hAnsiTheme="minorHAnsi"/>
        </w:rPr>
        <w:t>ndividuals/entities in the list shall immediately be intimated to SEBI and FIU-IND.</w:t>
      </w:r>
    </w:p>
    <w:p w14:paraId="4AF1BDF6" w14:textId="77777777" w:rsidR="00CB6537" w:rsidRPr="000F6893" w:rsidRDefault="003D1D18" w:rsidP="00745A61">
      <w:pPr>
        <w:widowControl w:val="0"/>
        <w:numPr>
          <w:ilvl w:val="0"/>
          <w:numId w:val="5"/>
        </w:numPr>
        <w:overflowPunct w:val="0"/>
        <w:autoSpaceDE w:val="0"/>
        <w:autoSpaceDN w:val="0"/>
        <w:adjustRightInd w:val="0"/>
        <w:spacing w:after="0" w:line="240" w:lineRule="auto"/>
        <w:jc w:val="both"/>
        <w:rPr>
          <w:rFonts w:asciiTheme="minorHAnsi" w:hAnsiTheme="minorHAnsi"/>
        </w:rPr>
      </w:pPr>
      <w:r w:rsidRPr="000F6893">
        <w:rPr>
          <w:rFonts w:asciiTheme="minorHAnsi" w:hAnsiTheme="minorHAnsi"/>
        </w:rPr>
        <w:t xml:space="preserve">Identity Proof of Banking Account and </w:t>
      </w:r>
      <w:proofErr w:type="spellStart"/>
      <w:r w:rsidRPr="000F6893">
        <w:rPr>
          <w:rFonts w:asciiTheme="minorHAnsi" w:hAnsiTheme="minorHAnsi"/>
        </w:rPr>
        <w:t>Demat</w:t>
      </w:r>
      <w:proofErr w:type="spellEnd"/>
      <w:r w:rsidRPr="000F6893">
        <w:rPr>
          <w:rFonts w:asciiTheme="minorHAnsi" w:hAnsiTheme="minorHAnsi"/>
        </w:rPr>
        <w:t xml:space="preserve"> account shall </w:t>
      </w:r>
      <w:r w:rsidR="00CB6537" w:rsidRPr="000F6893">
        <w:rPr>
          <w:rFonts w:asciiTheme="minorHAnsi" w:hAnsiTheme="minorHAnsi"/>
        </w:rPr>
        <w:t>be obtained before entering the</w:t>
      </w:r>
    </w:p>
    <w:p w14:paraId="37116693" w14:textId="77777777" w:rsidR="003D1D18" w:rsidRPr="000F6893" w:rsidRDefault="002A3D51" w:rsidP="00745A61">
      <w:pPr>
        <w:widowControl w:val="0"/>
        <w:overflowPunct w:val="0"/>
        <w:autoSpaceDE w:val="0"/>
        <w:autoSpaceDN w:val="0"/>
        <w:adjustRightInd w:val="0"/>
        <w:spacing w:after="0" w:line="240" w:lineRule="auto"/>
        <w:ind w:left="720"/>
        <w:jc w:val="both"/>
        <w:rPr>
          <w:rFonts w:asciiTheme="minorHAnsi" w:hAnsiTheme="minorHAnsi"/>
        </w:rPr>
      </w:pPr>
      <w:r w:rsidRPr="000F6893">
        <w:rPr>
          <w:rFonts w:asciiTheme="minorHAnsi" w:hAnsiTheme="minorHAnsi"/>
        </w:rPr>
        <w:t>Details</w:t>
      </w:r>
      <w:r w:rsidR="003D1D18" w:rsidRPr="000F6893">
        <w:rPr>
          <w:rFonts w:asciiTheme="minorHAnsi" w:hAnsiTheme="minorHAnsi"/>
        </w:rPr>
        <w:t xml:space="preserve"> </w:t>
      </w:r>
      <w:r w:rsidRPr="000F6893">
        <w:rPr>
          <w:rFonts w:asciiTheme="minorHAnsi" w:hAnsiTheme="minorHAnsi"/>
        </w:rPr>
        <w:t>of bank</w:t>
      </w:r>
      <w:r w:rsidR="003D1D18" w:rsidRPr="000F6893">
        <w:rPr>
          <w:rFonts w:asciiTheme="minorHAnsi" w:hAnsiTheme="minorHAnsi"/>
        </w:rPr>
        <w:t xml:space="preserve"> and </w:t>
      </w:r>
      <w:proofErr w:type="spellStart"/>
      <w:r w:rsidR="003D1D18" w:rsidRPr="000F6893">
        <w:rPr>
          <w:rFonts w:asciiTheme="minorHAnsi" w:hAnsiTheme="minorHAnsi"/>
        </w:rPr>
        <w:t>demat</w:t>
      </w:r>
      <w:proofErr w:type="spellEnd"/>
      <w:r w:rsidR="003D1D18" w:rsidRPr="000F6893">
        <w:rPr>
          <w:rFonts w:asciiTheme="minorHAnsi" w:hAnsiTheme="minorHAnsi"/>
        </w:rPr>
        <w:t xml:space="preserve"> account in the client master database. </w:t>
      </w:r>
    </w:p>
    <w:p w14:paraId="3198F7EF" w14:textId="77777777" w:rsidR="003D1D18" w:rsidRPr="000F6893" w:rsidRDefault="003D1D18" w:rsidP="00745A61">
      <w:pPr>
        <w:widowControl w:val="0"/>
        <w:numPr>
          <w:ilvl w:val="0"/>
          <w:numId w:val="5"/>
        </w:numPr>
        <w:overflowPunct w:val="0"/>
        <w:autoSpaceDE w:val="0"/>
        <w:autoSpaceDN w:val="0"/>
        <w:adjustRightInd w:val="0"/>
        <w:spacing w:after="0" w:line="240" w:lineRule="auto"/>
        <w:jc w:val="both"/>
        <w:rPr>
          <w:rFonts w:asciiTheme="minorHAnsi" w:hAnsiTheme="minorHAnsi"/>
        </w:rPr>
      </w:pPr>
      <w:r w:rsidRPr="000F6893">
        <w:rPr>
          <w:rFonts w:asciiTheme="minorHAnsi" w:hAnsiTheme="minorHAnsi"/>
        </w:rPr>
        <w:t xml:space="preserve">Clients shall be categorized as high, medium or low risk in the client master database on the basis of risk perception. </w:t>
      </w:r>
    </w:p>
    <w:p w14:paraId="546C6031" w14:textId="77777777" w:rsidR="003D1D18" w:rsidRPr="000F6893" w:rsidRDefault="003D1D18" w:rsidP="00745A61">
      <w:pPr>
        <w:widowControl w:val="0"/>
        <w:numPr>
          <w:ilvl w:val="0"/>
          <w:numId w:val="5"/>
        </w:numPr>
        <w:overflowPunct w:val="0"/>
        <w:autoSpaceDE w:val="0"/>
        <w:autoSpaceDN w:val="0"/>
        <w:adjustRightInd w:val="0"/>
        <w:spacing w:after="0" w:line="240" w:lineRule="auto"/>
        <w:jc w:val="both"/>
        <w:rPr>
          <w:rFonts w:asciiTheme="minorHAnsi" w:hAnsiTheme="minorHAnsi"/>
        </w:rPr>
      </w:pPr>
      <w:r w:rsidRPr="000F6893">
        <w:rPr>
          <w:rFonts w:asciiTheme="minorHAnsi" w:hAnsiTheme="minorHAnsi"/>
        </w:rPr>
        <w:t xml:space="preserve">Back office software shall give alert in case received cheques and </w:t>
      </w:r>
      <w:proofErr w:type="spellStart"/>
      <w:r w:rsidRPr="000F6893">
        <w:rPr>
          <w:rFonts w:asciiTheme="minorHAnsi" w:hAnsiTheme="minorHAnsi"/>
        </w:rPr>
        <w:t>demat</w:t>
      </w:r>
      <w:proofErr w:type="spellEnd"/>
      <w:r w:rsidRPr="000F6893">
        <w:rPr>
          <w:rFonts w:asciiTheme="minorHAnsi" w:hAnsiTheme="minorHAnsi"/>
        </w:rPr>
        <w:t xml:space="preserve"> deliveries is not matching with the master records. </w:t>
      </w:r>
    </w:p>
    <w:p w14:paraId="5CB325DE" w14:textId="77777777" w:rsidR="003D1D18" w:rsidRPr="000F6893" w:rsidRDefault="003D1D18" w:rsidP="00745A61">
      <w:pPr>
        <w:widowControl w:val="0"/>
        <w:numPr>
          <w:ilvl w:val="0"/>
          <w:numId w:val="5"/>
        </w:numPr>
        <w:overflowPunct w:val="0"/>
        <w:autoSpaceDE w:val="0"/>
        <w:autoSpaceDN w:val="0"/>
        <w:adjustRightInd w:val="0"/>
        <w:spacing w:after="0" w:line="240" w:lineRule="auto"/>
        <w:jc w:val="both"/>
        <w:rPr>
          <w:rFonts w:asciiTheme="minorHAnsi" w:hAnsiTheme="minorHAnsi"/>
        </w:rPr>
      </w:pPr>
      <w:r w:rsidRPr="000F6893">
        <w:rPr>
          <w:rFonts w:asciiTheme="minorHAnsi" w:hAnsiTheme="minorHAnsi"/>
        </w:rPr>
        <w:t xml:space="preserve">Deliveries of </w:t>
      </w:r>
      <w:proofErr w:type="spellStart"/>
      <w:r w:rsidRPr="000F6893">
        <w:rPr>
          <w:rFonts w:asciiTheme="minorHAnsi" w:hAnsiTheme="minorHAnsi"/>
        </w:rPr>
        <w:t>demat</w:t>
      </w:r>
      <w:proofErr w:type="spellEnd"/>
      <w:r w:rsidRPr="000F6893">
        <w:rPr>
          <w:rFonts w:asciiTheme="minorHAnsi" w:hAnsiTheme="minorHAnsi"/>
        </w:rPr>
        <w:t xml:space="preserve"> shares shall be given only to the </w:t>
      </w:r>
      <w:proofErr w:type="spellStart"/>
      <w:r w:rsidRPr="000F6893">
        <w:rPr>
          <w:rFonts w:asciiTheme="minorHAnsi" w:hAnsiTheme="minorHAnsi"/>
        </w:rPr>
        <w:t>demat</w:t>
      </w:r>
      <w:proofErr w:type="spellEnd"/>
      <w:r w:rsidRPr="000F6893">
        <w:rPr>
          <w:rFonts w:asciiTheme="minorHAnsi" w:hAnsiTheme="minorHAnsi"/>
        </w:rPr>
        <w:t xml:space="preserve"> account Id registered in the master records. Payment of funds shall be given only by account payee cross cheques in </w:t>
      </w:r>
      <w:r w:rsidR="002A3D51" w:rsidRPr="000F6893">
        <w:rPr>
          <w:rFonts w:asciiTheme="minorHAnsi" w:hAnsiTheme="minorHAnsi"/>
        </w:rPr>
        <w:t>favor</w:t>
      </w:r>
      <w:r w:rsidRPr="000F6893">
        <w:rPr>
          <w:rFonts w:asciiTheme="minorHAnsi" w:hAnsiTheme="minorHAnsi"/>
        </w:rPr>
        <w:t xml:space="preserve"> of the account holder. </w:t>
      </w:r>
    </w:p>
    <w:p w14:paraId="5FC0AF55" w14:textId="77777777" w:rsidR="003D1D18" w:rsidRPr="000F6893" w:rsidRDefault="003D1D18" w:rsidP="00745A61">
      <w:pPr>
        <w:widowControl w:val="0"/>
        <w:numPr>
          <w:ilvl w:val="0"/>
          <w:numId w:val="5"/>
        </w:numPr>
        <w:overflowPunct w:val="0"/>
        <w:autoSpaceDE w:val="0"/>
        <w:autoSpaceDN w:val="0"/>
        <w:adjustRightInd w:val="0"/>
        <w:spacing w:after="0" w:line="240" w:lineRule="auto"/>
        <w:jc w:val="both"/>
        <w:rPr>
          <w:rFonts w:asciiTheme="minorHAnsi" w:hAnsiTheme="minorHAnsi"/>
        </w:rPr>
      </w:pPr>
      <w:r w:rsidRPr="000F6893">
        <w:rPr>
          <w:rFonts w:asciiTheme="minorHAnsi" w:hAnsiTheme="minorHAnsi"/>
        </w:rPr>
        <w:t xml:space="preserve">Periodical </w:t>
      </w:r>
      <w:proofErr w:type="spellStart"/>
      <w:r w:rsidRPr="000F6893">
        <w:rPr>
          <w:rFonts w:asciiTheme="minorHAnsi" w:hAnsiTheme="minorHAnsi"/>
        </w:rPr>
        <w:t>updation</w:t>
      </w:r>
      <w:proofErr w:type="spellEnd"/>
      <w:r w:rsidRPr="000F6893">
        <w:rPr>
          <w:rFonts w:asciiTheme="minorHAnsi" w:hAnsiTheme="minorHAnsi"/>
        </w:rPr>
        <w:t xml:space="preserve"> of all documents, data or information of all clients and beneficial owners is carried out under due diligence process. </w:t>
      </w:r>
    </w:p>
    <w:p w14:paraId="7E13291D" w14:textId="77777777" w:rsidR="003D1D18" w:rsidRPr="000F6893" w:rsidRDefault="003D1D18" w:rsidP="00745A61">
      <w:pPr>
        <w:widowControl w:val="0"/>
        <w:numPr>
          <w:ilvl w:val="0"/>
          <w:numId w:val="5"/>
        </w:numPr>
        <w:overflowPunct w:val="0"/>
        <w:autoSpaceDE w:val="0"/>
        <w:autoSpaceDN w:val="0"/>
        <w:adjustRightInd w:val="0"/>
        <w:spacing w:after="0" w:line="240" w:lineRule="auto"/>
        <w:jc w:val="both"/>
        <w:rPr>
          <w:rFonts w:asciiTheme="minorHAnsi" w:hAnsiTheme="minorHAnsi"/>
        </w:rPr>
      </w:pPr>
      <w:r w:rsidRPr="000F6893">
        <w:rPr>
          <w:rFonts w:asciiTheme="minorHAnsi" w:hAnsiTheme="minorHAnsi"/>
        </w:rPr>
        <w:t>If transactions are abandoned or aborted by clients on being asked to give some details or to provide documents, it shall be reported under STRs, even if not completed by clients, irrespective of the amount of the transaction.</w:t>
      </w:r>
    </w:p>
    <w:p w14:paraId="401D4A8D" w14:textId="77777777" w:rsidR="003D1D18" w:rsidRPr="000F6893" w:rsidRDefault="003D1D18" w:rsidP="00745A61">
      <w:pPr>
        <w:widowControl w:val="0"/>
        <w:numPr>
          <w:ilvl w:val="0"/>
          <w:numId w:val="5"/>
        </w:numPr>
        <w:overflowPunct w:val="0"/>
        <w:autoSpaceDE w:val="0"/>
        <w:autoSpaceDN w:val="0"/>
        <w:adjustRightInd w:val="0"/>
        <w:spacing w:after="0" w:line="240" w:lineRule="auto"/>
        <w:jc w:val="both"/>
        <w:rPr>
          <w:rFonts w:asciiTheme="minorHAnsi" w:hAnsiTheme="minorHAnsi"/>
        </w:rPr>
      </w:pPr>
      <w:r w:rsidRPr="000F6893">
        <w:rPr>
          <w:rFonts w:asciiTheme="minorHAnsi" w:hAnsiTheme="minorHAnsi"/>
        </w:rPr>
        <w:t>Third party payment of funds and delivery shall not be accepted or given.</w:t>
      </w:r>
    </w:p>
    <w:p w14:paraId="3EC1D75E" w14:textId="77777777" w:rsidR="003D1D18" w:rsidRPr="000F6893" w:rsidRDefault="003D1D18" w:rsidP="00745A61">
      <w:pPr>
        <w:widowControl w:val="0"/>
        <w:numPr>
          <w:ilvl w:val="0"/>
          <w:numId w:val="5"/>
        </w:numPr>
        <w:overflowPunct w:val="0"/>
        <w:autoSpaceDE w:val="0"/>
        <w:autoSpaceDN w:val="0"/>
        <w:adjustRightInd w:val="0"/>
        <w:spacing w:after="0" w:line="240" w:lineRule="auto"/>
        <w:jc w:val="both"/>
        <w:rPr>
          <w:rFonts w:asciiTheme="minorHAnsi" w:hAnsiTheme="minorHAnsi"/>
        </w:rPr>
      </w:pPr>
      <w:r w:rsidRPr="000F6893">
        <w:rPr>
          <w:rFonts w:asciiTheme="minorHAnsi" w:hAnsiTheme="minorHAnsi"/>
        </w:rPr>
        <w:t xml:space="preserve">No cash shall be received from or paid to the clients towards the settlement obligation except as permitted by PMLA rules. </w:t>
      </w:r>
    </w:p>
    <w:p w14:paraId="2D700A51" w14:textId="77777777" w:rsidR="003D1D18" w:rsidRPr="000F6893" w:rsidRDefault="003D1D18" w:rsidP="00745A61">
      <w:pPr>
        <w:widowControl w:val="0"/>
        <w:numPr>
          <w:ilvl w:val="0"/>
          <w:numId w:val="5"/>
        </w:numPr>
        <w:overflowPunct w:val="0"/>
        <w:autoSpaceDE w:val="0"/>
        <w:autoSpaceDN w:val="0"/>
        <w:adjustRightInd w:val="0"/>
        <w:spacing w:after="0" w:line="240" w:lineRule="auto"/>
        <w:jc w:val="both"/>
        <w:rPr>
          <w:rFonts w:asciiTheme="minorHAnsi" w:hAnsiTheme="minorHAnsi"/>
        </w:rPr>
      </w:pPr>
      <w:r w:rsidRPr="000F6893">
        <w:rPr>
          <w:rFonts w:asciiTheme="minorHAnsi" w:hAnsiTheme="minorHAnsi"/>
        </w:rPr>
        <w:t xml:space="preserve">In case of payment being received by way of demand draft, pay order or any other mode where the identity of the account holder effecting the payment is not available, such payment instrument shall be accepted along with the covering letter from the person tendering the payment duly supported by a letter/certificate from the draft issuing bank/entity mentioning the name of respective bank account holder and the bank account number debited for the purpose of issuing the said draft. In case the funds are received through electronic funds transfer, ensure that the same is received from the respective client only before giving credit to the client </w:t>
      </w:r>
    </w:p>
    <w:p w14:paraId="3E487EBF" w14:textId="36CA3521" w:rsidR="003D1D18" w:rsidRPr="000F6893" w:rsidRDefault="003D1D18" w:rsidP="00745A61">
      <w:pPr>
        <w:widowControl w:val="0"/>
        <w:numPr>
          <w:ilvl w:val="0"/>
          <w:numId w:val="5"/>
        </w:numPr>
        <w:overflowPunct w:val="0"/>
        <w:autoSpaceDE w:val="0"/>
        <w:autoSpaceDN w:val="0"/>
        <w:adjustRightInd w:val="0"/>
        <w:spacing w:after="0" w:line="240" w:lineRule="auto"/>
        <w:jc w:val="both"/>
        <w:rPr>
          <w:rFonts w:asciiTheme="minorHAnsi" w:hAnsiTheme="minorHAnsi"/>
        </w:rPr>
      </w:pPr>
      <w:r w:rsidRPr="000F6893">
        <w:rPr>
          <w:rFonts w:asciiTheme="minorHAnsi" w:hAnsiTheme="minorHAnsi"/>
        </w:rPr>
        <w:t xml:space="preserve">The personnel in charge of </w:t>
      </w:r>
      <w:r w:rsidR="00C5398F">
        <w:rPr>
          <w:rFonts w:asciiTheme="minorHAnsi" w:hAnsiTheme="minorHAnsi"/>
        </w:rPr>
        <w:t>day-to-day</w:t>
      </w:r>
      <w:r w:rsidRPr="000F6893">
        <w:rPr>
          <w:rFonts w:asciiTheme="minorHAnsi" w:hAnsiTheme="minorHAnsi"/>
        </w:rPr>
        <w:t xml:space="preserve"> transactions in the key departments shall report to the Principal Officer, the details of those transactions which fall under the category or appears to be of the nature as mentioned above in this document. </w:t>
      </w:r>
    </w:p>
    <w:p w14:paraId="7E333D80" w14:textId="6DBE11C8" w:rsidR="003D1D18" w:rsidRPr="000F6893" w:rsidRDefault="003D1D18" w:rsidP="00745A61">
      <w:pPr>
        <w:widowControl w:val="0"/>
        <w:numPr>
          <w:ilvl w:val="0"/>
          <w:numId w:val="5"/>
        </w:numPr>
        <w:overflowPunct w:val="0"/>
        <w:autoSpaceDE w:val="0"/>
        <w:autoSpaceDN w:val="0"/>
        <w:adjustRightInd w:val="0"/>
        <w:spacing w:after="0" w:line="240" w:lineRule="auto"/>
        <w:jc w:val="both"/>
        <w:rPr>
          <w:rFonts w:asciiTheme="minorHAnsi" w:hAnsiTheme="minorHAnsi"/>
        </w:rPr>
      </w:pPr>
      <w:r w:rsidRPr="000F6893">
        <w:rPr>
          <w:rFonts w:asciiTheme="minorHAnsi" w:hAnsiTheme="minorHAnsi"/>
        </w:rPr>
        <w:t>The recruitment of new personnel a</w:t>
      </w:r>
      <w:r w:rsidR="00CF7FD3" w:rsidRPr="000F6893">
        <w:rPr>
          <w:rFonts w:asciiTheme="minorHAnsi" w:hAnsiTheme="minorHAnsi"/>
        </w:rPr>
        <w:t>t the key positions shall be recruited</w:t>
      </w:r>
      <w:r w:rsidRPr="000F6893">
        <w:rPr>
          <w:rFonts w:asciiTheme="minorHAnsi" w:hAnsiTheme="minorHAnsi"/>
        </w:rPr>
        <w:t xml:space="preserve"> after the verification of the document of identity, verification of address and reference from </w:t>
      </w:r>
      <w:r w:rsidR="00C5398F">
        <w:rPr>
          <w:rFonts w:asciiTheme="minorHAnsi" w:hAnsiTheme="minorHAnsi"/>
        </w:rPr>
        <w:t>a</w:t>
      </w:r>
      <w:r w:rsidRPr="000F6893">
        <w:rPr>
          <w:rFonts w:asciiTheme="minorHAnsi" w:hAnsiTheme="minorHAnsi"/>
        </w:rPr>
        <w:t xml:space="preserve"> known or reputed person. </w:t>
      </w:r>
    </w:p>
    <w:p w14:paraId="0ECB48B8" w14:textId="01FE4D2A" w:rsidR="003D1D18" w:rsidRPr="000F6893" w:rsidRDefault="003D1D18" w:rsidP="00745A61">
      <w:pPr>
        <w:widowControl w:val="0"/>
        <w:numPr>
          <w:ilvl w:val="0"/>
          <w:numId w:val="5"/>
        </w:numPr>
        <w:overflowPunct w:val="0"/>
        <w:autoSpaceDE w:val="0"/>
        <w:autoSpaceDN w:val="0"/>
        <w:adjustRightInd w:val="0"/>
        <w:spacing w:after="0" w:line="240" w:lineRule="auto"/>
        <w:jc w:val="both"/>
        <w:rPr>
          <w:rFonts w:asciiTheme="minorHAnsi" w:hAnsiTheme="minorHAnsi"/>
        </w:rPr>
      </w:pPr>
      <w:r w:rsidRPr="000F6893">
        <w:rPr>
          <w:rFonts w:asciiTheme="minorHAnsi" w:hAnsiTheme="minorHAnsi"/>
        </w:rPr>
        <w:t xml:space="preserve">The assignment may be given to the outside agencies like </w:t>
      </w:r>
      <w:proofErr w:type="gramStart"/>
      <w:r w:rsidRPr="000F6893">
        <w:rPr>
          <w:rFonts w:asciiTheme="minorHAnsi" w:hAnsiTheme="minorHAnsi"/>
        </w:rPr>
        <w:t>Internal  Auditor</w:t>
      </w:r>
      <w:proofErr w:type="gramEnd"/>
      <w:r w:rsidRPr="000F6893">
        <w:rPr>
          <w:rFonts w:asciiTheme="minorHAnsi" w:hAnsiTheme="minorHAnsi"/>
        </w:rPr>
        <w:t xml:space="preserve"> or shall be created </w:t>
      </w:r>
      <w:r w:rsidR="00C5398F">
        <w:rPr>
          <w:rFonts w:asciiTheme="minorHAnsi" w:hAnsiTheme="minorHAnsi"/>
        </w:rPr>
        <w:t>in-house</w:t>
      </w:r>
      <w:r w:rsidRPr="000F6893">
        <w:rPr>
          <w:rFonts w:asciiTheme="minorHAnsi" w:hAnsiTheme="minorHAnsi"/>
        </w:rPr>
        <w:t xml:space="preserve"> to review the appropriateness and adequacy of the internal control policy and procedures in the context of the size and nature of our business. </w:t>
      </w:r>
    </w:p>
    <w:p w14:paraId="27B18001" w14:textId="77777777" w:rsidR="007D2A4A" w:rsidRPr="000F6893" w:rsidRDefault="007D2A4A" w:rsidP="00745A61">
      <w:pPr>
        <w:widowControl w:val="0"/>
        <w:overflowPunct w:val="0"/>
        <w:autoSpaceDE w:val="0"/>
        <w:autoSpaceDN w:val="0"/>
        <w:adjustRightInd w:val="0"/>
        <w:spacing w:after="0" w:line="237" w:lineRule="auto"/>
        <w:jc w:val="both"/>
        <w:rPr>
          <w:rFonts w:asciiTheme="minorHAnsi" w:hAnsiTheme="minorHAnsi" w:cs="Courier New"/>
        </w:rPr>
      </w:pPr>
    </w:p>
    <w:p w14:paraId="5F8872F0" w14:textId="5869398F" w:rsidR="007D2A4A" w:rsidRPr="000F6893" w:rsidRDefault="007D2A4A" w:rsidP="00745A61">
      <w:pPr>
        <w:jc w:val="both"/>
        <w:rPr>
          <w:rFonts w:asciiTheme="minorHAnsi" w:hAnsiTheme="minorHAnsi"/>
        </w:rPr>
      </w:pPr>
      <w:r w:rsidRPr="000F6893">
        <w:rPr>
          <w:rFonts w:asciiTheme="minorHAnsi" w:hAnsiTheme="minorHAnsi"/>
          <w:color w:val="000000"/>
        </w:rPr>
        <w:t>Principal officer and all other employee working day to day</w:t>
      </w:r>
      <w:r w:rsidR="00C5398F">
        <w:rPr>
          <w:rFonts w:asciiTheme="minorHAnsi" w:hAnsiTheme="minorHAnsi"/>
          <w:color w:val="000000"/>
        </w:rPr>
        <w:t xml:space="preserve"> </w:t>
      </w:r>
      <w:r w:rsidRPr="000F6893">
        <w:rPr>
          <w:rFonts w:asciiTheme="minorHAnsi" w:hAnsiTheme="minorHAnsi"/>
          <w:color w:val="000000"/>
        </w:rPr>
        <w:t xml:space="preserve">shall carry out risk assessment, based on our size of operation on ongoing basis, considering all the relevant risk factors, to identify, assess and take effective measures to mitigate firm’s money laundering and terrorist financing risk with respect to the clients, countries or geographical areas, nature and volume of transactions, payment methods used by the clients, etc. The risk assessment shall also take into account any country specific information that is circulated by the Government of India and SEBI from time to time, as well as, the updated list of individuals and entities who are subjected to sanction measures as required under the various United </w:t>
      </w:r>
      <w:r w:rsidR="00C5398F">
        <w:rPr>
          <w:rFonts w:asciiTheme="minorHAnsi" w:hAnsiTheme="minorHAnsi"/>
          <w:color w:val="000000"/>
        </w:rPr>
        <w:t>Nations</w:t>
      </w:r>
      <w:r w:rsidRPr="000F6893">
        <w:rPr>
          <w:rFonts w:asciiTheme="minorHAnsi" w:hAnsiTheme="minorHAnsi"/>
          <w:color w:val="000000"/>
        </w:rPr>
        <w:t xml:space="preserve"> Security Council Resolutions published on websites</w:t>
      </w:r>
      <w:r w:rsidRPr="000F6893">
        <w:rPr>
          <w:rFonts w:asciiTheme="minorHAnsi" w:hAnsiTheme="minorHAnsi"/>
        </w:rPr>
        <w:t xml:space="preserve"> </w:t>
      </w:r>
    </w:p>
    <w:p w14:paraId="10AE5375" w14:textId="5AE75D82" w:rsidR="001B6722" w:rsidRPr="000F6893" w:rsidRDefault="000A468D" w:rsidP="00745A61">
      <w:pPr>
        <w:pStyle w:val="WW-Default"/>
        <w:ind w:hanging="207"/>
        <w:jc w:val="both"/>
        <w:rPr>
          <w:rFonts w:asciiTheme="minorHAnsi" w:hAnsiTheme="minorHAnsi"/>
          <w:sz w:val="22"/>
          <w:szCs w:val="22"/>
        </w:rPr>
      </w:pPr>
      <w:r w:rsidRPr="000F6893">
        <w:rPr>
          <w:rFonts w:asciiTheme="minorHAnsi" w:hAnsiTheme="minorHAnsi"/>
          <w:sz w:val="22"/>
          <w:szCs w:val="22"/>
        </w:rPr>
        <w:t xml:space="preserve">    </w:t>
      </w:r>
      <w:r w:rsidR="003D1D18" w:rsidRPr="000F6893">
        <w:rPr>
          <w:rFonts w:asciiTheme="minorHAnsi" w:hAnsiTheme="minorHAnsi"/>
          <w:sz w:val="22"/>
          <w:szCs w:val="22"/>
        </w:rPr>
        <w:t>The Principal Officer shall periodically visit the website of FIU-IND at</w:t>
      </w:r>
      <w:r w:rsidRPr="000F6893">
        <w:rPr>
          <w:rFonts w:asciiTheme="minorHAnsi" w:hAnsiTheme="minorHAnsi"/>
          <w:sz w:val="22"/>
          <w:szCs w:val="22"/>
        </w:rPr>
        <w:t xml:space="preserve"> </w:t>
      </w:r>
      <w:r w:rsidR="003D1D18" w:rsidRPr="000F6893">
        <w:rPr>
          <w:rFonts w:asciiTheme="minorHAnsi" w:hAnsiTheme="minorHAnsi"/>
          <w:color w:val="0000FF"/>
          <w:sz w:val="22"/>
          <w:szCs w:val="22"/>
          <w:u w:val="single"/>
        </w:rPr>
        <w:t>www.fiuindia.gov.in</w:t>
      </w:r>
      <w:r w:rsidR="003D1D18" w:rsidRPr="000F6893">
        <w:rPr>
          <w:rFonts w:asciiTheme="minorHAnsi" w:hAnsiTheme="minorHAnsi"/>
          <w:sz w:val="22"/>
          <w:szCs w:val="22"/>
        </w:rPr>
        <w:t xml:space="preserve"> and keep himself updated about the amendments in Rules, Regulations and manner and format of Reporting </w:t>
      </w:r>
      <w:r w:rsidR="003D1D18" w:rsidRPr="000F6893">
        <w:rPr>
          <w:rFonts w:asciiTheme="minorHAnsi" w:hAnsiTheme="minorHAnsi"/>
          <w:sz w:val="22"/>
          <w:szCs w:val="22"/>
        </w:rPr>
        <w:lastRenderedPageBreak/>
        <w:t>requirements under PMLA.</w:t>
      </w:r>
      <w:r w:rsidR="001B6722" w:rsidRPr="000F6893">
        <w:rPr>
          <w:rFonts w:asciiTheme="minorHAnsi" w:hAnsiTheme="minorHAnsi"/>
          <w:iCs/>
          <w:sz w:val="22"/>
          <w:szCs w:val="22"/>
        </w:rPr>
        <w:t xml:space="preserve"> </w:t>
      </w:r>
      <w:r w:rsidR="001B6722" w:rsidRPr="000F6893">
        <w:rPr>
          <w:rFonts w:asciiTheme="minorHAnsi" w:hAnsiTheme="minorHAnsi"/>
          <w:iCs/>
          <w:color w:val="auto"/>
          <w:sz w:val="22"/>
          <w:szCs w:val="22"/>
        </w:rPr>
        <w:t>He</w:t>
      </w:r>
      <w:r w:rsidR="001B6722" w:rsidRPr="000F6893">
        <w:rPr>
          <w:rFonts w:asciiTheme="minorHAnsi" w:hAnsiTheme="minorHAnsi"/>
          <w:sz w:val="22"/>
          <w:szCs w:val="22"/>
        </w:rPr>
        <w:t xml:space="preserve"> shall also go through statements and lists issued by FATF from time to time as and when published and take note of the same and have required action.</w:t>
      </w:r>
    </w:p>
    <w:p w14:paraId="0AC4630F" w14:textId="77777777" w:rsidR="003D1D18" w:rsidRPr="000F6893" w:rsidRDefault="001B6722" w:rsidP="00745A61">
      <w:pPr>
        <w:widowControl w:val="0"/>
        <w:overflowPunct w:val="0"/>
        <w:autoSpaceDE w:val="0"/>
        <w:autoSpaceDN w:val="0"/>
        <w:adjustRightInd w:val="0"/>
        <w:spacing w:after="0" w:line="247" w:lineRule="auto"/>
        <w:ind w:hanging="567"/>
        <w:jc w:val="both"/>
        <w:rPr>
          <w:rFonts w:asciiTheme="minorHAnsi" w:hAnsiTheme="minorHAnsi"/>
        </w:rPr>
      </w:pPr>
      <w:r w:rsidRPr="000F6893">
        <w:rPr>
          <w:rFonts w:asciiTheme="minorHAnsi" w:hAnsiTheme="minorHAnsi"/>
        </w:rPr>
        <w:t xml:space="preserve">     </w:t>
      </w:r>
      <w:r w:rsidR="003D1D18" w:rsidRPr="000F6893">
        <w:rPr>
          <w:rFonts w:asciiTheme="minorHAnsi" w:hAnsiTheme="minorHAnsi"/>
        </w:rPr>
        <w:t xml:space="preserve"> </w:t>
      </w:r>
      <w:r w:rsidRPr="000F6893">
        <w:rPr>
          <w:rFonts w:asciiTheme="minorHAnsi" w:hAnsiTheme="minorHAnsi"/>
        </w:rPr>
        <w:t xml:space="preserve"> </w:t>
      </w:r>
      <w:r w:rsidR="000F6893">
        <w:rPr>
          <w:rFonts w:asciiTheme="minorHAnsi" w:hAnsiTheme="minorHAnsi"/>
        </w:rPr>
        <w:t xml:space="preserve">   </w:t>
      </w:r>
      <w:r w:rsidRPr="000F6893">
        <w:rPr>
          <w:rFonts w:asciiTheme="minorHAnsi" w:hAnsiTheme="minorHAnsi"/>
        </w:rPr>
        <w:t xml:space="preserve">  </w:t>
      </w:r>
      <w:r w:rsidR="003D1D18" w:rsidRPr="000F6893">
        <w:rPr>
          <w:rFonts w:asciiTheme="minorHAnsi" w:hAnsiTheme="minorHAnsi"/>
        </w:rPr>
        <w:t xml:space="preserve">The Principal </w:t>
      </w:r>
      <w:r w:rsidR="00CF7FD3" w:rsidRPr="000F6893">
        <w:rPr>
          <w:rFonts w:asciiTheme="minorHAnsi" w:hAnsiTheme="minorHAnsi"/>
        </w:rPr>
        <w:t>Officer</w:t>
      </w:r>
      <w:r w:rsidR="003D1D18" w:rsidRPr="000F6893">
        <w:rPr>
          <w:rFonts w:asciiTheme="minorHAnsi" w:hAnsiTheme="minorHAnsi"/>
        </w:rPr>
        <w:t xml:space="preserve"> shall also take necessary steps to update and amend the poli</w:t>
      </w:r>
      <w:r w:rsidR="003D1D18" w:rsidRPr="000F6893">
        <w:rPr>
          <w:rFonts w:asciiTheme="minorHAnsi" w:hAnsiTheme="minorHAnsi"/>
          <w:i/>
          <w:iCs/>
        </w:rPr>
        <w:t>c</w:t>
      </w:r>
      <w:r w:rsidR="00E1475B" w:rsidRPr="000F6893">
        <w:rPr>
          <w:rFonts w:asciiTheme="minorHAnsi" w:hAnsiTheme="minorHAnsi"/>
        </w:rPr>
        <w:t xml:space="preserve">y and procedures in the </w:t>
      </w:r>
      <w:r w:rsidR="003D1D18" w:rsidRPr="000F6893">
        <w:rPr>
          <w:rFonts w:asciiTheme="minorHAnsi" w:hAnsiTheme="minorHAnsi"/>
        </w:rPr>
        <w:t>context of changed Rules and Regula</w:t>
      </w:r>
      <w:r w:rsidR="003D1D18" w:rsidRPr="000F6893">
        <w:rPr>
          <w:rFonts w:asciiTheme="minorHAnsi" w:hAnsiTheme="minorHAnsi"/>
          <w:i/>
          <w:iCs/>
        </w:rPr>
        <w:t>t</w:t>
      </w:r>
      <w:r w:rsidR="003D1D18" w:rsidRPr="000F6893">
        <w:rPr>
          <w:rFonts w:asciiTheme="minorHAnsi" w:hAnsiTheme="minorHAnsi"/>
        </w:rPr>
        <w:t xml:space="preserve">ions and in the </w:t>
      </w:r>
      <w:r w:rsidR="003D1D18" w:rsidRPr="000F6893">
        <w:rPr>
          <w:rFonts w:asciiTheme="minorHAnsi" w:hAnsiTheme="minorHAnsi"/>
          <w:i/>
          <w:iCs/>
        </w:rPr>
        <w:t>c</w:t>
      </w:r>
      <w:r w:rsidR="003D1D18" w:rsidRPr="000F6893">
        <w:rPr>
          <w:rFonts w:asciiTheme="minorHAnsi" w:hAnsiTheme="minorHAnsi"/>
        </w:rPr>
        <w:t>ontext of changed busines</w:t>
      </w:r>
      <w:r w:rsidR="003D1D18" w:rsidRPr="000F6893">
        <w:rPr>
          <w:rFonts w:asciiTheme="minorHAnsi" w:hAnsiTheme="minorHAnsi"/>
          <w:i/>
          <w:iCs/>
        </w:rPr>
        <w:t>s</w:t>
      </w:r>
      <w:r w:rsidR="003D1D18" w:rsidRPr="000F6893">
        <w:rPr>
          <w:rFonts w:asciiTheme="minorHAnsi" w:hAnsiTheme="minorHAnsi"/>
        </w:rPr>
        <w:t xml:space="preserve"> circumstances from time to time.</w:t>
      </w:r>
    </w:p>
    <w:p w14:paraId="2B18E8BA" w14:textId="77777777" w:rsidR="00AC4019" w:rsidRPr="000F6893" w:rsidRDefault="00AC4019" w:rsidP="00745A61">
      <w:pPr>
        <w:tabs>
          <w:tab w:val="left" w:pos="426"/>
        </w:tabs>
        <w:autoSpaceDE w:val="0"/>
        <w:autoSpaceDN w:val="0"/>
        <w:adjustRightInd w:val="0"/>
        <w:spacing w:after="0"/>
        <w:jc w:val="both"/>
        <w:rPr>
          <w:rFonts w:asciiTheme="minorHAnsi" w:hAnsiTheme="minorHAnsi"/>
        </w:rPr>
      </w:pPr>
    </w:p>
    <w:p w14:paraId="75A4FCD6" w14:textId="77777777" w:rsidR="005A09F8" w:rsidRPr="00745A61" w:rsidRDefault="008C1A09" w:rsidP="00745A61">
      <w:pPr>
        <w:tabs>
          <w:tab w:val="left" w:pos="426"/>
        </w:tabs>
        <w:autoSpaceDE w:val="0"/>
        <w:autoSpaceDN w:val="0"/>
        <w:adjustRightInd w:val="0"/>
        <w:spacing w:after="0"/>
        <w:jc w:val="both"/>
        <w:rPr>
          <w:rFonts w:asciiTheme="minorHAnsi" w:hAnsiTheme="minorHAnsi"/>
          <w:u w:val="single"/>
        </w:rPr>
      </w:pPr>
      <w:r w:rsidRPr="000F6893">
        <w:rPr>
          <w:rFonts w:asciiTheme="minorHAnsi" w:hAnsiTheme="minorHAnsi"/>
        </w:rPr>
        <w:t xml:space="preserve"> </w:t>
      </w:r>
      <w:r w:rsidR="004F2451" w:rsidRPr="00745A61">
        <w:rPr>
          <w:rFonts w:asciiTheme="minorHAnsi" w:hAnsiTheme="minorHAnsi"/>
          <w:u w:val="single"/>
        </w:rPr>
        <w:t>6</w:t>
      </w:r>
      <w:r w:rsidR="00E1475B" w:rsidRPr="00745A61">
        <w:rPr>
          <w:rFonts w:asciiTheme="minorHAnsi" w:hAnsiTheme="minorHAnsi" w:cs="Calibri"/>
          <w:b/>
          <w:u w:val="single"/>
        </w:rPr>
        <w:t xml:space="preserve">. </w:t>
      </w:r>
      <w:r w:rsidR="002A3D51" w:rsidRPr="00745A61">
        <w:rPr>
          <w:rFonts w:asciiTheme="minorHAnsi" w:hAnsiTheme="minorHAnsi" w:cs="Calibri"/>
          <w:b/>
          <w:u w:val="single"/>
        </w:rPr>
        <w:t>IDENTIFICATION OF</w:t>
      </w:r>
      <w:r w:rsidR="005A09F8" w:rsidRPr="00745A61">
        <w:rPr>
          <w:rFonts w:asciiTheme="minorHAnsi" w:hAnsiTheme="minorHAnsi" w:cs="Calibri"/>
          <w:b/>
          <w:u w:val="single"/>
        </w:rPr>
        <w:t xml:space="preserve"> BENEFICIAL OWNER</w:t>
      </w:r>
    </w:p>
    <w:p w14:paraId="558492B4" w14:textId="77777777" w:rsidR="005A09F8" w:rsidRPr="000F6893" w:rsidRDefault="005A09F8" w:rsidP="00745A61">
      <w:pPr>
        <w:tabs>
          <w:tab w:val="left" w:pos="0"/>
        </w:tabs>
        <w:autoSpaceDE w:val="0"/>
        <w:autoSpaceDN w:val="0"/>
        <w:adjustRightInd w:val="0"/>
        <w:spacing w:after="0"/>
        <w:jc w:val="both"/>
        <w:rPr>
          <w:rFonts w:asciiTheme="minorHAnsi" w:hAnsiTheme="minorHAnsi"/>
        </w:rPr>
      </w:pPr>
      <w:r w:rsidRPr="000F6893">
        <w:rPr>
          <w:rFonts w:asciiTheme="minorHAnsi" w:hAnsiTheme="minorHAnsi"/>
        </w:rPr>
        <w:t xml:space="preserve">Check would be done for actual beneficial ownership and control of the particular account. We need to obtain the details with respect to Shareholders / promoters ( Holding more than 25 % or more of share capital of Corporate entities ) , Partners ( Holding more than 15 % or more of capital or profits of  partnership firm. ), Unincorporated association or body of individuals(Holding more than 15 % or more of property  or capital or </w:t>
      </w:r>
      <w:r w:rsidR="00CF7FD3" w:rsidRPr="000F6893">
        <w:rPr>
          <w:rFonts w:asciiTheme="minorHAnsi" w:hAnsiTheme="minorHAnsi"/>
        </w:rPr>
        <w:t xml:space="preserve">profits of  juridical person ) </w:t>
      </w:r>
      <w:r w:rsidRPr="000F6893">
        <w:rPr>
          <w:rFonts w:asciiTheme="minorHAnsi" w:hAnsiTheme="minorHAnsi"/>
        </w:rPr>
        <w:t>from the non individual clients and wherever possible it has to be verified independently. Where the client is a trust, identify the beneficial owners of the client and take reasonable measures to verify the identity of such persons, through the identity of the settler of the trust, the trustee, the protector, the beneficiaries with 15% or more interest in the trust and any other natural person exercising ultimate effective control over the trust through a chain of control or ownership.</w:t>
      </w:r>
    </w:p>
    <w:p w14:paraId="59FCF20F" w14:textId="77777777" w:rsidR="00745A61" w:rsidRDefault="00745A61" w:rsidP="00745A61">
      <w:pPr>
        <w:tabs>
          <w:tab w:val="left" w:pos="567"/>
        </w:tabs>
        <w:autoSpaceDE w:val="0"/>
        <w:autoSpaceDN w:val="0"/>
        <w:adjustRightInd w:val="0"/>
        <w:spacing w:after="0"/>
        <w:jc w:val="both"/>
        <w:rPr>
          <w:rFonts w:asciiTheme="minorHAnsi" w:hAnsiTheme="minorHAnsi"/>
        </w:rPr>
      </w:pPr>
    </w:p>
    <w:p w14:paraId="57DF0E27" w14:textId="77777777" w:rsidR="005A09F8" w:rsidRPr="000F6893" w:rsidRDefault="005A09F8" w:rsidP="00745A61">
      <w:pPr>
        <w:tabs>
          <w:tab w:val="left" w:pos="567"/>
        </w:tabs>
        <w:autoSpaceDE w:val="0"/>
        <w:autoSpaceDN w:val="0"/>
        <w:adjustRightInd w:val="0"/>
        <w:spacing w:after="0"/>
        <w:jc w:val="both"/>
        <w:rPr>
          <w:rFonts w:asciiTheme="minorHAnsi" w:hAnsiTheme="minorHAnsi"/>
        </w:rPr>
      </w:pPr>
      <w:r w:rsidRPr="000F6893">
        <w:rPr>
          <w:rFonts w:asciiTheme="minorHAnsi" w:hAnsiTheme="minorHAnsi"/>
        </w:rPr>
        <w:t>Where the client or the owner of the controlling interest is a company listed on a stock exchange, or is a majority-owned subsidiary of such a company, it is not necessary to identify and verify the identity of any shareholder or beneficial owner of such companies</w:t>
      </w:r>
    </w:p>
    <w:p w14:paraId="232ECCCE" w14:textId="77777777" w:rsidR="005A09F8" w:rsidRPr="000F6893" w:rsidRDefault="005A09F8" w:rsidP="00745A61">
      <w:pPr>
        <w:tabs>
          <w:tab w:val="left" w:pos="567"/>
        </w:tabs>
        <w:autoSpaceDE w:val="0"/>
        <w:autoSpaceDN w:val="0"/>
        <w:adjustRightInd w:val="0"/>
        <w:spacing w:after="0"/>
        <w:jc w:val="both"/>
        <w:rPr>
          <w:rFonts w:asciiTheme="minorHAnsi" w:hAnsiTheme="minorHAnsi"/>
        </w:rPr>
      </w:pPr>
      <w:r w:rsidRPr="000F6893">
        <w:rPr>
          <w:rFonts w:asciiTheme="minorHAnsi" w:hAnsiTheme="minorHAnsi"/>
        </w:rPr>
        <w:t xml:space="preserve">Where no natural person is identified the identity of the relevant natural person who   holds </w:t>
      </w:r>
      <w:r w:rsidR="002A3D51" w:rsidRPr="000F6893">
        <w:rPr>
          <w:rFonts w:asciiTheme="minorHAnsi" w:hAnsiTheme="minorHAnsi"/>
        </w:rPr>
        <w:t>the position</w:t>
      </w:r>
      <w:r w:rsidRPr="000F6893">
        <w:rPr>
          <w:rFonts w:asciiTheme="minorHAnsi" w:hAnsiTheme="minorHAnsi"/>
        </w:rPr>
        <w:t xml:space="preserve"> of senior managing official </w:t>
      </w:r>
    </w:p>
    <w:p w14:paraId="5573BE1F" w14:textId="77777777" w:rsidR="00745A61" w:rsidRDefault="00745A61" w:rsidP="00745A61">
      <w:pPr>
        <w:tabs>
          <w:tab w:val="left" w:pos="567"/>
        </w:tabs>
        <w:autoSpaceDE w:val="0"/>
        <w:autoSpaceDN w:val="0"/>
        <w:adjustRightInd w:val="0"/>
        <w:spacing w:after="0"/>
        <w:jc w:val="both"/>
        <w:rPr>
          <w:rFonts w:asciiTheme="minorHAnsi" w:hAnsiTheme="minorHAnsi"/>
        </w:rPr>
      </w:pPr>
    </w:p>
    <w:p w14:paraId="54518972" w14:textId="77777777" w:rsidR="00F2292F" w:rsidRPr="000F6893" w:rsidRDefault="005A09F8" w:rsidP="00745A61">
      <w:pPr>
        <w:tabs>
          <w:tab w:val="left" w:pos="567"/>
        </w:tabs>
        <w:autoSpaceDE w:val="0"/>
        <w:autoSpaceDN w:val="0"/>
        <w:adjustRightInd w:val="0"/>
        <w:spacing w:after="0"/>
        <w:jc w:val="both"/>
        <w:rPr>
          <w:rFonts w:asciiTheme="minorHAnsi" w:hAnsiTheme="minorHAnsi"/>
        </w:rPr>
      </w:pPr>
      <w:r w:rsidRPr="000F6893">
        <w:rPr>
          <w:rFonts w:asciiTheme="minorHAnsi" w:hAnsiTheme="minorHAnsi"/>
        </w:rPr>
        <w:t xml:space="preserve">Verify the sources of funds for funding the transaction. We shall also take care at the time of </w:t>
      </w:r>
      <w:r w:rsidR="006D0AF0" w:rsidRPr="000F6893">
        <w:rPr>
          <w:rFonts w:asciiTheme="minorHAnsi" w:hAnsiTheme="minorHAnsi"/>
        </w:rPr>
        <w:t xml:space="preserve">  </w:t>
      </w:r>
    </w:p>
    <w:p w14:paraId="5712C09D" w14:textId="77777777" w:rsidR="00F2292F" w:rsidRPr="000F6893" w:rsidRDefault="00CF7FD3" w:rsidP="00745A61">
      <w:pPr>
        <w:tabs>
          <w:tab w:val="left" w:pos="567"/>
        </w:tabs>
        <w:autoSpaceDE w:val="0"/>
        <w:autoSpaceDN w:val="0"/>
        <w:adjustRightInd w:val="0"/>
        <w:spacing w:after="0"/>
        <w:jc w:val="both"/>
        <w:rPr>
          <w:rFonts w:asciiTheme="minorHAnsi" w:hAnsiTheme="minorHAnsi"/>
        </w:rPr>
      </w:pPr>
      <w:r w:rsidRPr="000F6893">
        <w:rPr>
          <w:rFonts w:asciiTheme="minorHAnsi" w:hAnsiTheme="minorHAnsi"/>
        </w:rPr>
        <w:t>Settlement</w:t>
      </w:r>
      <w:r w:rsidR="005A09F8" w:rsidRPr="000F6893">
        <w:rPr>
          <w:rFonts w:asciiTheme="minorHAnsi" w:hAnsiTheme="minorHAnsi"/>
        </w:rPr>
        <w:t xml:space="preserve"> regarding nature of transaction, movement/source of transaction, etc. Periodically to ask </w:t>
      </w:r>
      <w:r w:rsidR="006D0AF0" w:rsidRPr="000F6893">
        <w:rPr>
          <w:rFonts w:asciiTheme="minorHAnsi" w:hAnsiTheme="minorHAnsi"/>
        </w:rPr>
        <w:t xml:space="preserve"> </w:t>
      </w:r>
      <w:r w:rsidR="00F2292F" w:rsidRPr="000F6893">
        <w:rPr>
          <w:rFonts w:asciiTheme="minorHAnsi" w:hAnsiTheme="minorHAnsi"/>
        </w:rPr>
        <w:t xml:space="preserve">  </w:t>
      </w:r>
      <w:r w:rsidR="00E1475B" w:rsidRPr="000F6893">
        <w:rPr>
          <w:rFonts w:asciiTheme="minorHAnsi" w:hAnsiTheme="minorHAnsi"/>
        </w:rPr>
        <w:t xml:space="preserve">for </w:t>
      </w:r>
      <w:r w:rsidR="005A09F8" w:rsidRPr="000F6893">
        <w:rPr>
          <w:rFonts w:asciiTheme="minorHAnsi" w:hAnsiTheme="minorHAnsi"/>
        </w:rPr>
        <w:t xml:space="preserve">clients financial details to determine the genuineness of transaction. Special care would be taken </w:t>
      </w:r>
    </w:p>
    <w:p w14:paraId="05743DF3" w14:textId="77777777" w:rsidR="00E1475B" w:rsidRPr="000F6893" w:rsidRDefault="00CF7FD3" w:rsidP="00745A61">
      <w:pPr>
        <w:tabs>
          <w:tab w:val="left" w:pos="567"/>
        </w:tabs>
        <w:autoSpaceDE w:val="0"/>
        <w:autoSpaceDN w:val="0"/>
        <w:adjustRightInd w:val="0"/>
        <w:spacing w:after="0"/>
        <w:jc w:val="both"/>
        <w:rPr>
          <w:rFonts w:asciiTheme="minorHAnsi" w:hAnsiTheme="minorHAnsi"/>
        </w:rPr>
      </w:pPr>
      <w:r w:rsidRPr="000F6893">
        <w:rPr>
          <w:rFonts w:asciiTheme="minorHAnsi" w:hAnsiTheme="minorHAnsi"/>
        </w:rPr>
        <w:t>In</w:t>
      </w:r>
      <w:r w:rsidR="005A09F8" w:rsidRPr="000F6893">
        <w:rPr>
          <w:rFonts w:asciiTheme="minorHAnsi" w:hAnsiTheme="minorHAnsi"/>
        </w:rPr>
        <w:t xml:space="preserve"> case of non individual accounts such as corporate, partnership firms etc, where the ownership structure is opaque. In all such cases the accounts would be activated only post approval from </w:t>
      </w:r>
      <w:r w:rsidR="002A3D51" w:rsidRPr="000F6893">
        <w:rPr>
          <w:rFonts w:asciiTheme="minorHAnsi" w:hAnsiTheme="minorHAnsi"/>
        </w:rPr>
        <w:t>the compliance</w:t>
      </w:r>
      <w:r w:rsidR="005A09F8" w:rsidRPr="000F6893">
        <w:rPr>
          <w:rFonts w:asciiTheme="minorHAnsi" w:hAnsiTheme="minorHAnsi"/>
        </w:rPr>
        <w:t xml:space="preserve"> department.</w:t>
      </w:r>
      <w:r w:rsidR="00E1475B" w:rsidRPr="000F6893">
        <w:rPr>
          <w:rFonts w:asciiTheme="minorHAnsi" w:hAnsiTheme="minorHAnsi"/>
        </w:rPr>
        <w:t xml:space="preserve"> </w:t>
      </w:r>
    </w:p>
    <w:p w14:paraId="577950DE" w14:textId="77777777" w:rsidR="005A09F8" w:rsidRPr="000F6893" w:rsidRDefault="005A09F8" w:rsidP="00745A61">
      <w:pPr>
        <w:tabs>
          <w:tab w:val="left" w:pos="567"/>
        </w:tabs>
        <w:autoSpaceDE w:val="0"/>
        <w:autoSpaceDN w:val="0"/>
        <w:adjustRightInd w:val="0"/>
        <w:spacing w:after="0"/>
        <w:jc w:val="both"/>
        <w:rPr>
          <w:rFonts w:asciiTheme="minorHAnsi" w:hAnsiTheme="minorHAnsi"/>
        </w:rPr>
      </w:pPr>
      <w:r w:rsidRPr="000F6893">
        <w:rPr>
          <w:rFonts w:asciiTheme="minorHAnsi" w:hAnsiTheme="minorHAnsi"/>
        </w:rPr>
        <w:t xml:space="preserve">For this purpose, </w:t>
      </w:r>
      <w:r w:rsidRPr="000F6893">
        <w:rPr>
          <w:rFonts w:asciiTheme="minorHAnsi" w:hAnsiTheme="minorHAnsi"/>
          <w:b/>
          <w:bCs/>
        </w:rPr>
        <w:t xml:space="preserve">“beneficial owner” </w:t>
      </w:r>
      <w:r w:rsidRPr="000F6893">
        <w:rPr>
          <w:rFonts w:asciiTheme="minorHAnsi" w:hAnsiTheme="minorHAnsi"/>
        </w:rPr>
        <w:t xml:space="preserve">is the natural person or persons who ultimately own, </w:t>
      </w:r>
      <w:r w:rsidR="002A3D51" w:rsidRPr="000F6893">
        <w:rPr>
          <w:rFonts w:asciiTheme="minorHAnsi" w:hAnsiTheme="minorHAnsi"/>
        </w:rPr>
        <w:t>control or</w:t>
      </w:r>
      <w:r w:rsidRPr="000F6893">
        <w:rPr>
          <w:rFonts w:asciiTheme="minorHAnsi" w:hAnsiTheme="minorHAnsi"/>
        </w:rPr>
        <w:t xml:space="preserve"> influence a client and/or persons on whose behalf a transaction is being conducted. It also incorporates those persons who exercise ultimate effective control over a legal person or arrangement.</w:t>
      </w:r>
    </w:p>
    <w:p w14:paraId="64203A53" w14:textId="77777777" w:rsidR="000F6893" w:rsidRDefault="000F6893" w:rsidP="00745A61">
      <w:pPr>
        <w:widowControl w:val="0"/>
        <w:tabs>
          <w:tab w:val="left" w:pos="0"/>
        </w:tabs>
        <w:overflowPunct w:val="0"/>
        <w:autoSpaceDE w:val="0"/>
        <w:autoSpaceDN w:val="0"/>
        <w:adjustRightInd w:val="0"/>
        <w:spacing w:after="0"/>
        <w:jc w:val="both"/>
        <w:rPr>
          <w:rFonts w:asciiTheme="minorHAnsi" w:hAnsiTheme="minorHAnsi"/>
          <w:iCs/>
        </w:rPr>
      </w:pPr>
    </w:p>
    <w:p w14:paraId="436A6EA6" w14:textId="77777777" w:rsidR="00EF02AD" w:rsidRPr="000F6893" w:rsidRDefault="00EF02AD" w:rsidP="00745A61">
      <w:pPr>
        <w:widowControl w:val="0"/>
        <w:tabs>
          <w:tab w:val="left" w:pos="0"/>
        </w:tabs>
        <w:overflowPunct w:val="0"/>
        <w:autoSpaceDE w:val="0"/>
        <w:autoSpaceDN w:val="0"/>
        <w:adjustRightInd w:val="0"/>
        <w:spacing w:after="0"/>
        <w:jc w:val="both"/>
        <w:rPr>
          <w:rFonts w:asciiTheme="minorHAnsi" w:hAnsiTheme="minorHAnsi"/>
          <w:iCs/>
        </w:rPr>
      </w:pPr>
      <w:r w:rsidRPr="000F6893">
        <w:rPr>
          <w:rFonts w:asciiTheme="minorHAnsi" w:hAnsiTheme="minorHAnsi"/>
          <w:iCs/>
        </w:rPr>
        <w:t>In case of existing clients, if any names appear in the UNSCR lists as and when stock exchange issue any circular/ notification in this regard, we immediately deactivate that client.</w:t>
      </w:r>
    </w:p>
    <w:p w14:paraId="6523B0BE" w14:textId="77777777" w:rsidR="00EF02AD" w:rsidRPr="000F6893" w:rsidRDefault="00EF02AD" w:rsidP="00745A61">
      <w:pPr>
        <w:widowControl w:val="0"/>
        <w:tabs>
          <w:tab w:val="left" w:pos="0"/>
        </w:tabs>
        <w:overflowPunct w:val="0"/>
        <w:autoSpaceDE w:val="0"/>
        <w:autoSpaceDN w:val="0"/>
        <w:adjustRightInd w:val="0"/>
        <w:spacing w:after="0"/>
        <w:jc w:val="both"/>
        <w:rPr>
          <w:rFonts w:asciiTheme="minorHAnsi" w:hAnsiTheme="minorHAnsi"/>
          <w:iCs/>
        </w:rPr>
      </w:pPr>
      <w:r w:rsidRPr="000F6893">
        <w:rPr>
          <w:rFonts w:asciiTheme="minorHAnsi" w:hAnsiTheme="minorHAnsi"/>
          <w:iCs/>
        </w:rPr>
        <w:t>In case we upload any STR to FIU IND, or any other confidential information of any client, we keep secrecy and it is known only by compliance officer and principal officer.</w:t>
      </w:r>
    </w:p>
    <w:p w14:paraId="25404C15" w14:textId="77777777" w:rsidR="00BE6246" w:rsidRPr="000F6893" w:rsidRDefault="00EF02AD" w:rsidP="00745A61">
      <w:pPr>
        <w:tabs>
          <w:tab w:val="left" w:pos="0"/>
        </w:tabs>
        <w:jc w:val="both"/>
        <w:rPr>
          <w:rFonts w:asciiTheme="minorHAnsi" w:hAnsiTheme="minorHAnsi"/>
          <w:b/>
          <w:bCs/>
        </w:rPr>
      </w:pPr>
      <w:r w:rsidRPr="000F6893">
        <w:rPr>
          <w:rFonts w:asciiTheme="minorHAnsi" w:hAnsiTheme="minorHAnsi"/>
          <w:b/>
          <w:bCs/>
        </w:rPr>
        <w:t xml:space="preserve">      </w:t>
      </w:r>
    </w:p>
    <w:p w14:paraId="2EB37A0D" w14:textId="77777777" w:rsidR="00745A61" w:rsidRDefault="00745A61" w:rsidP="00745A61">
      <w:pPr>
        <w:tabs>
          <w:tab w:val="left" w:pos="0"/>
        </w:tabs>
        <w:jc w:val="both"/>
        <w:rPr>
          <w:rFonts w:asciiTheme="minorHAnsi" w:hAnsiTheme="minorHAnsi"/>
          <w:b/>
          <w:bCs/>
          <w:u w:val="single"/>
        </w:rPr>
      </w:pPr>
    </w:p>
    <w:p w14:paraId="365E15F2" w14:textId="77777777" w:rsidR="00745A61" w:rsidRDefault="00745A61" w:rsidP="00745A61">
      <w:pPr>
        <w:tabs>
          <w:tab w:val="left" w:pos="0"/>
        </w:tabs>
        <w:jc w:val="both"/>
        <w:rPr>
          <w:rFonts w:asciiTheme="minorHAnsi" w:hAnsiTheme="minorHAnsi"/>
          <w:b/>
          <w:bCs/>
          <w:u w:val="single"/>
        </w:rPr>
      </w:pPr>
    </w:p>
    <w:p w14:paraId="527CBADB" w14:textId="77777777" w:rsidR="00EF02AD" w:rsidRPr="000F6893" w:rsidRDefault="00EF02AD" w:rsidP="00745A61">
      <w:pPr>
        <w:tabs>
          <w:tab w:val="left" w:pos="0"/>
        </w:tabs>
        <w:jc w:val="both"/>
        <w:rPr>
          <w:rFonts w:asciiTheme="minorHAnsi" w:hAnsiTheme="minorHAnsi"/>
          <w:b/>
          <w:bCs/>
        </w:rPr>
      </w:pPr>
      <w:r w:rsidRPr="000F6893">
        <w:rPr>
          <w:rFonts w:asciiTheme="minorHAnsi" w:hAnsiTheme="minorHAnsi"/>
          <w:b/>
          <w:bCs/>
          <w:u w:val="single"/>
        </w:rPr>
        <w:lastRenderedPageBreak/>
        <w:t>Reporting of Suspicious Transactions:</w:t>
      </w:r>
    </w:p>
    <w:p w14:paraId="16194A83" w14:textId="77777777" w:rsidR="00EF02AD" w:rsidRPr="000F6893" w:rsidRDefault="00BE6246" w:rsidP="00745A61">
      <w:pPr>
        <w:pStyle w:val="h3bulleti"/>
        <w:tabs>
          <w:tab w:val="left" w:pos="0"/>
        </w:tabs>
        <w:spacing w:before="0" w:beforeAutospacing="0" w:after="0" w:afterAutospacing="0"/>
        <w:jc w:val="both"/>
        <w:rPr>
          <w:rFonts w:asciiTheme="minorHAnsi" w:hAnsiTheme="minorHAnsi"/>
          <w:bCs/>
          <w:sz w:val="22"/>
          <w:szCs w:val="22"/>
        </w:rPr>
      </w:pPr>
      <w:r w:rsidRPr="000F6893">
        <w:rPr>
          <w:rFonts w:asciiTheme="minorHAnsi" w:hAnsiTheme="minorHAnsi"/>
          <w:b/>
          <w:bCs/>
          <w:sz w:val="22"/>
          <w:szCs w:val="22"/>
        </w:rPr>
        <w:t>1)</w:t>
      </w:r>
      <w:r w:rsidR="00AC4019" w:rsidRPr="000F6893">
        <w:rPr>
          <w:rFonts w:asciiTheme="minorHAnsi" w:hAnsiTheme="minorHAnsi"/>
          <w:bCs/>
          <w:sz w:val="22"/>
          <w:szCs w:val="22"/>
        </w:rPr>
        <w:t xml:space="preserve"> </w:t>
      </w:r>
      <w:r w:rsidR="00EF02AD" w:rsidRPr="000F6893">
        <w:rPr>
          <w:rFonts w:asciiTheme="minorHAnsi" w:hAnsiTheme="minorHAnsi"/>
          <w:bCs/>
          <w:sz w:val="22"/>
          <w:szCs w:val="22"/>
        </w:rPr>
        <w:t>All suspicious transactions will be reported to FIU. Member and its employees shall keep the fact of furnishing information in respect of transactions referred to in clause (D) of sub-rule (1) of rule 3 strictly confidential.</w:t>
      </w:r>
    </w:p>
    <w:p w14:paraId="634C4D18" w14:textId="77777777" w:rsidR="00BE6246" w:rsidRPr="000F6893" w:rsidRDefault="00BE6246" w:rsidP="00745A61">
      <w:pPr>
        <w:pStyle w:val="h3bulleti"/>
        <w:tabs>
          <w:tab w:val="left" w:pos="0"/>
        </w:tabs>
        <w:spacing w:before="0" w:beforeAutospacing="0" w:after="0" w:afterAutospacing="0"/>
        <w:jc w:val="both"/>
        <w:rPr>
          <w:rFonts w:asciiTheme="minorHAnsi" w:hAnsiTheme="minorHAnsi"/>
          <w:b/>
          <w:bCs/>
          <w:sz w:val="22"/>
          <w:szCs w:val="22"/>
        </w:rPr>
      </w:pPr>
    </w:p>
    <w:p w14:paraId="013672D4" w14:textId="77777777" w:rsidR="00EF02AD" w:rsidRPr="000F6893" w:rsidRDefault="00BE6246" w:rsidP="00745A61">
      <w:pPr>
        <w:pStyle w:val="h3bulleti"/>
        <w:tabs>
          <w:tab w:val="left" w:pos="0"/>
        </w:tabs>
        <w:spacing w:before="0" w:beforeAutospacing="0" w:after="0" w:afterAutospacing="0"/>
        <w:jc w:val="both"/>
        <w:rPr>
          <w:rFonts w:asciiTheme="minorHAnsi" w:hAnsiTheme="minorHAnsi"/>
          <w:bCs/>
          <w:sz w:val="22"/>
          <w:szCs w:val="22"/>
        </w:rPr>
      </w:pPr>
      <w:r w:rsidRPr="000F6893">
        <w:rPr>
          <w:rFonts w:asciiTheme="minorHAnsi" w:hAnsiTheme="minorHAnsi"/>
          <w:b/>
          <w:bCs/>
          <w:sz w:val="22"/>
          <w:szCs w:val="22"/>
        </w:rPr>
        <w:t xml:space="preserve">2) </w:t>
      </w:r>
      <w:r w:rsidR="00EF02AD" w:rsidRPr="000F6893">
        <w:rPr>
          <w:rFonts w:asciiTheme="minorHAnsi" w:hAnsiTheme="minorHAnsi"/>
          <w:bCs/>
          <w:sz w:val="22"/>
          <w:szCs w:val="22"/>
        </w:rPr>
        <w:t>The background including all documents/office records /memorandums/clarifications sought pertaining to such transactions and purpose thereof shall also be examined carefully and findings shall be recorded in writing. Further such findings, records and related documents should be made available to auditors and also to SEBI /Stock Exchanges/FIU-</w:t>
      </w:r>
      <w:smartTag w:uri="urn:schemas-microsoft-com:office:smarttags" w:element="stockticker">
        <w:r w:rsidR="00EF02AD" w:rsidRPr="000F6893">
          <w:rPr>
            <w:rFonts w:asciiTheme="minorHAnsi" w:hAnsiTheme="minorHAnsi"/>
            <w:bCs/>
            <w:sz w:val="22"/>
            <w:szCs w:val="22"/>
          </w:rPr>
          <w:t>IND</w:t>
        </w:r>
      </w:smartTag>
      <w:r w:rsidR="00EF02AD" w:rsidRPr="000F6893">
        <w:rPr>
          <w:rFonts w:asciiTheme="minorHAnsi" w:hAnsiTheme="minorHAnsi"/>
          <w:bCs/>
          <w:sz w:val="22"/>
          <w:szCs w:val="22"/>
        </w:rPr>
        <w:t>/Other relevant Authorities, during audit, inspection or as and when required. These records are required to be preserved for Five years as is required under PMLA 2002.</w:t>
      </w:r>
    </w:p>
    <w:p w14:paraId="20DFF214" w14:textId="77777777" w:rsidR="00BE6246" w:rsidRPr="000F6893" w:rsidRDefault="00BE6246" w:rsidP="00745A61">
      <w:pPr>
        <w:pStyle w:val="h3bulleti"/>
        <w:tabs>
          <w:tab w:val="left" w:pos="0"/>
        </w:tabs>
        <w:spacing w:before="0" w:beforeAutospacing="0" w:after="0" w:afterAutospacing="0"/>
        <w:jc w:val="both"/>
        <w:rPr>
          <w:rFonts w:asciiTheme="minorHAnsi" w:hAnsiTheme="minorHAnsi"/>
          <w:b/>
          <w:bCs/>
          <w:sz w:val="22"/>
          <w:szCs w:val="22"/>
        </w:rPr>
      </w:pPr>
    </w:p>
    <w:p w14:paraId="4A56B28C" w14:textId="77777777" w:rsidR="00EF02AD" w:rsidRPr="000F6893" w:rsidRDefault="00BE6246" w:rsidP="00745A61">
      <w:pPr>
        <w:pStyle w:val="h3bulleti"/>
        <w:tabs>
          <w:tab w:val="left" w:pos="0"/>
        </w:tabs>
        <w:spacing w:before="0" w:beforeAutospacing="0" w:after="0" w:afterAutospacing="0"/>
        <w:jc w:val="both"/>
        <w:rPr>
          <w:rFonts w:asciiTheme="minorHAnsi" w:hAnsiTheme="minorHAnsi"/>
          <w:bCs/>
          <w:sz w:val="22"/>
          <w:szCs w:val="22"/>
        </w:rPr>
      </w:pPr>
      <w:r w:rsidRPr="000F6893">
        <w:rPr>
          <w:rFonts w:asciiTheme="minorHAnsi" w:hAnsiTheme="minorHAnsi"/>
          <w:b/>
          <w:bCs/>
          <w:sz w:val="22"/>
          <w:szCs w:val="22"/>
        </w:rPr>
        <w:t xml:space="preserve">3) </w:t>
      </w:r>
      <w:r w:rsidR="00EF02AD" w:rsidRPr="000F6893">
        <w:rPr>
          <w:rFonts w:asciiTheme="minorHAnsi" w:hAnsiTheme="minorHAnsi"/>
          <w:bCs/>
          <w:sz w:val="22"/>
          <w:szCs w:val="22"/>
        </w:rPr>
        <w:t>The Principal Officer and related staff members shall have timely access to customer identification data and other CDD information, transaction records and other relevant information. The Principal Officer shall have access to and be able to report to senior management above his/her next reporting level or the Board of Directors.</w:t>
      </w:r>
    </w:p>
    <w:p w14:paraId="7B0C7C8F" w14:textId="77777777" w:rsidR="00E03A46" w:rsidRPr="000F6893" w:rsidRDefault="00E03A46" w:rsidP="00745A61">
      <w:pPr>
        <w:widowControl w:val="0"/>
        <w:overflowPunct w:val="0"/>
        <w:autoSpaceDE w:val="0"/>
        <w:autoSpaceDN w:val="0"/>
        <w:adjustRightInd w:val="0"/>
        <w:spacing w:after="0" w:line="247" w:lineRule="auto"/>
        <w:ind w:hanging="567"/>
        <w:jc w:val="both"/>
        <w:rPr>
          <w:rFonts w:asciiTheme="minorHAnsi" w:hAnsiTheme="minorHAnsi"/>
        </w:rPr>
      </w:pPr>
    </w:p>
    <w:p w14:paraId="29137E6D" w14:textId="77777777" w:rsidR="00BE6246" w:rsidRPr="000F6893" w:rsidRDefault="00BE6246" w:rsidP="00745A61">
      <w:pPr>
        <w:autoSpaceDE w:val="0"/>
        <w:autoSpaceDN w:val="0"/>
        <w:adjustRightInd w:val="0"/>
        <w:spacing w:after="0" w:line="240" w:lineRule="auto"/>
        <w:jc w:val="both"/>
        <w:rPr>
          <w:rFonts w:asciiTheme="minorHAnsi" w:hAnsiTheme="minorHAnsi"/>
          <w:b/>
          <w:bCs/>
          <w:lang w:val="en-IN" w:eastAsia="en-IN"/>
        </w:rPr>
      </w:pPr>
    </w:p>
    <w:p w14:paraId="6BE5D477" w14:textId="77777777" w:rsidR="00E03A46" w:rsidRPr="00745A61" w:rsidRDefault="00E1475B" w:rsidP="00745A61">
      <w:pPr>
        <w:autoSpaceDE w:val="0"/>
        <w:autoSpaceDN w:val="0"/>
        <w:adjustRightInd w:val="0"/>
        <w:spacing w:after="0" w:line="240" w:lineRule="auto"/>
        <w:jc w:val="both"/>
        <w:rPr>
          <w:rFonts w:asciiTheme="minorHAnsi" w:hAnsiTheme="minorHAnsi"/>
          <w:u w:val="single"/>
        </w:rPr>
      </w:pPr>
      <w:r w:rsidRPr="00745A61">
        <w:rPr>
          <w:rFonts w:asciiTheme="minorHAnsi" w:hAnsiTheme="minorHAnsi"/>
          <w:b/>
          <w:bCs/>
          <w:u w:val="single"/>
          <w:lang w:val="en-IN" w:eastAsia="en-IN"/>
        </w:rPr>
        <w:t xml:space="preserve">7.   </w:t>
      </w:r>
      <w:r w:rsidR="00E03A46" w:rsidRPr="00745A61">
        <w:rPr>
          <w:rFonts w:asciiTheme="minorHAnsi" w:hAnsiTheme="minorHAnsi"/>
          <w:b/>
          <w:bCs/>
          <w:u w:val="single"/>
          <w:lang w:val="en-IN" w:eastAsia="en-IN"/>
        </w:rPr>
        <w:t>Procedure for freezing of funds, financial assets or economic</w:t>
      </w:r>
      <w:r w:rsidR="008C1A09" w:rsidRPr="00745A61">
        <w:rPr>
          <w:rFonts w:asciiTheme="minorHAnsi" w:hAnsiTheme="minorHAnsi"/>
          <w:b/>
          <w:bCs/>
          <w:u w:val="single"/>
          <w:lang w:val="en-IN" w:eastAsia="en-IN"/>
        </w:rPr>
        <w:t xml:space="preserve"> </w:t>
      </w:r>
      <w:r w:rsidR="00E03A46" w:rsidRPr="00745A61">
        <w:rPr>
          <w:rFonts w:asciiTheme="minorHAnsi" w:hAnsiTheme="minorHAnsi"/>
          <w:b/>
          <w:bCs/>
          <w:u w:val="single"/>
          <w:lang w:val="en-IN" w:eastAsia="en-IN"/>
        </w:rPr>
        <w:t>resources or related services</w:t>
      </w:r>
    </w:p>
    <w:p w14:paraId="6B14D443" w14:textId="77777777" w:rsidR="00E03A46" w:rsidRPr="000F6893" w:rsidRDefault="00E03A46" w:rsidP="00745A61">
      <w:pPr>
        <w:autoSpaceDE w:val="0"/>
        <w:autoSpaceDN w:val="0"/>
        <w:adjustRightInd w:val="0"/>
        <w:spacing w:after="0" w:line="240" w:lineRule="auto"/>
        <w:ind w:hanging="567"/>
        <w:jc w:val="both"/>
        <w:rPr>
          <w:rFonts w:asciiTheme="minorHAnsi" w:hAnsiTheme="minorHAnsi"/>
          <w:color w:val="000000"/>
          <w:lang w:val="en-IN" w:eastAsia="en-IN"/>
        </w:rPr>
      </w:pPr>
      <w:r w:rsidRPr="000F6893">
        <w:rPr>
          <w:rFonts w:asciiTheme="minorHAnsi" w:hAnsiTheme="minorHAnsi"/>
        </w:rPr>
        <w:t xml:space="preserve">           </w:t>
      </w:r>
      <w:r w:rsidRPr="000F6893">
        <w:rPr>
          <w:rFonts w:asciiTheme="minorHAnsi" w:hAnsiTheme="minorHAnsi"/>
          <w:color w:val="000000"/>
          <w:lang w:val="en-IN" w:eastAsia="en-IN"/>
        </w:rPr>
        <w:t xml:space="preserve">The obligations to be followed by the </w:t>
      </w:r>
      <w:r w:rsidR="00BE6246" w:rsidRPr="000F6893">
        <w:rPr>
          <w:rFonts w:asciiTheme="minorHAnsi" w:hAnsiTheme="minorHAnsi"/>
          <w:color w:val="000000"/>
          <w:lang w:val="en-IN" w:eastAsia="en-IN"/>
        </w:rPr>
        <w:t>company to</w:t>
      </w:r>
      <w:r w:rsidRPr="000F6893">
        <w:rPr>
          <w:rFonts w:asciiTheme="minorHAnsi" w:hAnsiTheme="minorHAnsi"/>
          <w:color w:val="000000"/>
          <w:lang w:val="en-IN" w:eastAsia="en-IN"/>
        </w:rPr>
        <w:t xml:space="preserve"> ensure the effective and expeditious implementation of said Order has been issued vide </w:t>
      </w:r>
      <w:proofErr w:type="gramStart"/>
      <w:r w:rsidRPr="000F6893">
        <w:rPr>
          <w:rFonts w:asciiTheme="minorHAnsi" w:hAnsiTheme="minorHAnsi"/>
          <w:color w:val="000000"/>
          <w:lang w:val="en-IN" w:eastAsia="en-IN"/>
        </w:rPr>
        <w:t>SEBI  which</w:t>
      </w:r>
      <w:proofErr w:type="gramEnd"/>
      <w:r w:rsidRPr="000F6893">
        <w:rPr>
          <w:rFonts w:asciiTheme="minorHAnsi" w:hAnsiTheme="minorHAnsi"/>
          <w:color w:val="000000"/>
          <w:lang w:val="en-IN" w:eastAsia="en-IN"/>
        </w:rPr>
        <w:t xml:space="preserve"> needs to be complied .as follows,</w:t>
      </w:r>
    </w:p>
    <w:p w14:paraId="191FF212" w14:textId="77777777" w:rsidR="00E03A46" w:rsidRPr="000F6893" w:rsidRDefault="00E03A46" w:rsidP="00745A61">
      <w:pPr>
        <w:autoSpaceDE w:val="0"/>
        <w:autoSpaceDN w:val="0"/>
        <w:adjustRightInd w:val="0"/>
        <w:spacing w:after="0" w:line="240" w:lineRule="auto"/>
        <w:ind w:hanging="141"/>
        <w:jc w:val="both"/>
        <w:rPr>
          <w:rFonts w:asciiTheme="minorHAnsi" w:hAnsiTheme="minorHAnsi"/>
          <w:color w:val="000000"/>
          <w:lang w:val="en-IN" w:eastAsia="en-IN"/>
        </w:rPr>
      </w:pPr>
      <w:r w:rsidRPr="000F6893">
        <w:rPr>
          <w:rFonts w:asciiTheme="minorHAnsi" w:hAnsiTheme="minorHAnsi"/>
          <w:color w:val="000000"/>
          <w:lang w:val="en-IN" w:eastAsia="en-IN"/>
        </w:rPr>
        <w:t xml:space="preserve">  Section 51A, of the Unlawful Activities (Prevention) Act, 1967 </w:t>
      </w:r>
      <w:r w:rsidRPr="000F6893">
        <w:rPr>
          <w:rFonts w:asciiTheme="minorHAnsi" w:hAnsiTheme="minorHAnsi"/>
          <w:b/>
          <w:bCs/>
          <w:color w:val="000000"/>
          <w:lang w:val="en-IN" w:eastAsia="en-IN"/>
        </w:rPr>
        <w:t>(UAPA),</w:t>
      </w:r>
      <w:r w:rsidR="00AD1308" w:rsidRPr="000F6893">
        <w:rPr>
          <w:rFonts w:asciiTheme="minorHAnsi" w:hAnsiTheme="minorHAnsi"/>
          <w:b/>
          <w:bCs/>
          <w:color w:val="000000"/>
          <w:lang w:val="en-IN" w:eastAsia="en-IN"/>
        </w:rPr>
        <w:t xml:space="preserve"> </w:t>
      </w:r>
      <w:r w:rsidRPr="000F6893">
        <w:rPr>
          <w:rFonts w:asciiTheme="minorHAnsi" w:hAnsiTheme="minorHAnsi"/>
          <w:color w:val="000000"/>
          <w:lang w:val="en-IN" w:eastAsia="en-IN"/>
        </w:rPr>
        <w:t xml:space="preserve">relating to </w:t>
      </w:r>
      <w:r w:rsidR="00BE6246" w:rsidRPr="000F6893">
        <w:rPr>
          <w:rFonts w:asciiTheme="minorHAnsi" w:hAnsiTheme="minorHAnsi"/>
          <w:color w:val="000000"/>
          <w:lang w:val="en-IN" w:eastAsia="en-IN"/>
        </w:rPr>
        <w:t>the purpose</w:t>
      </w:r>
      <w:r w:rsidRPr="000F6893">
        <w:rPr>
          <w:rFonts w:asciiTheme="minorHAnsi" w:hAnsiTheme="minorHAnsi"/>
          <w:color w:val="000000"/>
          <w:lang w:val="en-IN" w:eastAsia="en-IN"/>
        </w:rPr>
        <w:t xml:space="preserve"> of prevention of, and for coping with terrorist</w:t>
      </w:r>
      <w:r w:rsidR="00AD1308" w:rsidRPr="000F6893">
        <w:rPr>
          <w:rFonts w:asciiTheme="minorHAnsi" w:hAnsiTheme="minorHAnsi"/>
          <w:color w:val="000000"/>
          <w:lang w:val="en-IN" w:eastAsia="en-IN"/>
        </w:rPr>
        <w:t xml:space="preserve"> </w:t>
      </w:r>
      <w:r w:rsidRPr="000F6893">
        <w:rPr>
          <w:rFonts w:asciiTheme="minorHAnsi" w:hAnsiTheme="minorHAnsi"/>
          <w:color w:val="000000"/>
          <w:lang w:val="en-IN" w:eastAsia="en-IN"/>
        </w:rPr>
        <w:t xml:space="preserve">activities was brought into effect through UAPA Amendment Act, 2008. In </w:t>
      </w:r>
      <w:r w:rsidR="00BE6246" w:rsidRPr="000F6893">
        <w:rPr>
          <w:rFonts w:asciiTheme="minorHAnsi" w:hAnsiTheme="minorHAnsi"/>
          <w:color w:val="000000"/>
          <w:lang w:val="en-IN" w:eastAsia="en-IN"/>
        </w:rPr>
        <w:t>this regard</w:t>
      </w:r>
      <w:r w:rsidRPr="000F6893">
        <w:rPr>
          <w:rFonts w:asciiTheme="minorHAnsi" w:hAnsiTheme="minorHAnsi"/>
          <w:color w:val="000000"/>
          <w:lang w:val="en-IN" w:eastAsia="en-IN"/>
        </w:rPr>
        <w:t xml:space="preserve">, the Central Government has issued an Order dated </w:t>
      </w:r>
      <w:r w:rsidRPr="000F6893">
        <w:rPr>
          <w:rFonts w:asciiTheme="minorHAnsi" w:hAnsiTheme="minorHAnsi"/>
          <w:lang w:val="en-IN" w:eastAsia="en-IN"/>
        </w:rPr>
        <w:t>August 27, 2009</w:t>
      </w:r>
      <w:r w:rsidR="00AD1308" w:rsidRPr="000F6893">
        <w:rPr>
          <w:rFonts w:asciiTheme="minorHAnsi" w:hAnsiTheme="minorHAnsi"/>
          <w:lang w:val="en-IN" w:eastAsia="en-IN"/>
        </w:rPr>
        <w:t xml:space="preserve"> </w:t>
      </w:r>
      <w:r w:rsidRPr="000F6893">
        <w:rPr>
          <w:rFonts w:asciiTheme="minorHAnsi" w:hAnsiTheme="minorHAnsi"/>
          <w:color w:val="000000"/>
          <w:lang w:val="en-IN" w:eastAsia="en-IN"/>
        </w:rPr>
        <w:t>detailing the procedure for the implementation of Section 51A of the UAPA.</w:t>
      </w:r>
      <w:r w:rsidR="00AD1308" w:rsidRPr="000F6893">
        <w:rPr>
          <w:rFonts w:asciiTheme="minorHAnsi" w:hAnsiTheme="minorHAnsi"/>
          <w:color w:val="000000"/>
          <w:lang w:val="en-IN" w:eastAsia="en-IN"/>
        </w:rPr>
        <w:t xml:space="preserve"> </w:t>
      </w:r>
      <w:r w:rsidRPr="000F6893">
        <w:rPr>
          <w:rFonts w:asciiTheme="minorHAnsi" w:hAnsiTheme="minorHAnsi"/>
          <w:color w:val="000000"/>
          <w:lang w:val="en-IN" w:eastAsia="en-IN"/>
        </w:rPr>
        <w:t xml:space="preserve">Under the aforementioned Section, the Central Government is empowered </w:t>
      </w:r>
      <w:r w:rsidR="00BE6246" w:rsidRPr="000F6893">
        <w:rPr>
          <w:rFonts w:asciiTheme="minorHAnsi" w:hAnsiTheme="minorHAnsi"/>
          <w:color w:val="000000"/>
          <w:lang w:val="en-IN" w:eastAsia="en-IN"/>
        </w:rPr>
        <w:t>to freeze</w:t>
      </w:r>
      <w:r w:rsidRPr="000F6893">
        <w:rPr>
          <w:rFonts w:asciiTheme="minorHAnsi" w:hAnsiTheme="minorHAnsi"/>
          <w:color w:val="000000"/>
          <w:lang w:val="en-IN" w:eastAsia="en-IN"/>
        </w:rPr>
        <w:t xml:space="preserve">, seize or attach funds and other financial assets or economic resources held by, </w:t>
      </w:r>
      <w:r w:rsidR="00BE6246" w:rsidRPr="000F6893">
        <w:rPr>
          <w:rFonts w:asciiTheme="minorHAnsi" w:hAnsiTheme="minorHAnsi"/>
          <w:color w:val="000000"/>
          <w:lang w:val="en-IN" w:eastAsia="en-IN"/>
        </w:rPr>
        <w:t>on behalf</w:t>
      </w:r>
      <w:r w:rsidRPr="000F6893">
        <w:rPr>
          <w:rFonts w:asciiTheme="minorHAnsi" w:hAnsiTheme="minorHAnsi"/>
          <w:color w:val="000000"/>
          <w:lang w:val="en-IN" w:eastAsia="en-IN"/>
        </w:rPr>
        <w:t xml:space="preserve"> of, or at the direction of the individuals or entities </w:t>
      </w:r>
      <w:r w:rsidR="00BE6246" w:rsidRPr="000F6893">
        <w:rPr>
          <w:rFonts w:asciiTheme="minorHAnsi" w:hAnsiTheme="minorHAnsi"/>
          <w:color w:val="000000"/>
          <w:lang w:val="en-IN" w:eastAsia="en-IN"/>
        </w:rPr>
        <w:t>listed in</w:t>
      </w:r>
      <w:r w:rsidRPr="000F6893">
        <w:rPr>
          <w:rFonts w:asciiTheme="minorHAnsi" w:hAnsiTheme="minorHAnsi"/>
          <w:color w:val="000000"/>
          <w:lang w:val="en-IN" w:eastAsia="en-IN"/>
        </w:rPr>
        <w:t xml:space="preserve"> the Schedule to the Order, or any other person engaged in or suspected</w:t>
      </w:r>
      <w:r w:rsidR="00AD1308" w:rsidRPr="000F6893">
        <w:rPr>
          <w:rFonts w:asciiTheme="minorHAnsi" w:hAnsiTheme="minorHAnsi"/>
          <w:color w:val="000000"/>
          <w:lang w:val="en-IN" w:eastAsia="en-IN"/>
        </w:rPr>
        <w:t xml:space="preserve"> </w:t>
      </w:r>
      <w:r w:rsidRPr="000F6893">
        <w:rPr>
          <w:rFonts w:asciiTheme="minorHAnsi" w:hAnsiTheme="minorHAnsi"/>
          <w:color w:val="000000"/>
          <w:lang w:val="en-IN" w:eastAsia="en-IN"/>
        </w:rPr>
        <w:t>to be engaged in terrorism. The Government is also further empowered to</w:t>
      </w:r>
      <w:r w:rsidR="00AD1308" w:rsidRPr="000F6893">
        <w:rPr>
          <w:rFonts w:asciiTheme="minorHAnsi" w:hAnsiTheme="minorHAnsi"/>
          <w:color w:val="000000"/>
          <w:lang w:val="en-IN" w:eastAsia="en-IN"/>
        </w:rPr>
        <w:t xml:space="preserve"> </w:t>
      </w:r>
      <w:r w:rsidRPr="000F6893">
        <w:rPr>
          <w:rFonts w:asciiTheme="minorHAnsi" w:hAnsiTheme="minorHAnsi"/>
          <w:color w:val="000000"/>
          <w:lang w:val="en-IN" w:eastAsia="en-IN"/>
        </w:rPr>
        <w:t>prohibit any individual or entity from making any funds, financial assets or</w:t>
      </w:r>
      <w:r w:rsidR="00AD1308" w:rsidRPr="000F6893">
        <w:rPr>
          <w:rFonts w:asciiTheme="minorHAnsi" w:hAnsiTheme="minorHAnsi"/>
          <w:color w:val="000000"/>
          <w:lang w:val="en-IN" w:eastAsia="en-IN"/>
        </w:rPr>
        <w:t xml:space="preserve"> </w:t>
      </w:r>
      <w:r w:rsidRPr="000F6893">
        <w:rPr>
          <w:rFonts w:asciiTheme="minorHAnsi" w:hAnsiTheme="minorHAnsi"/>
          <w:color w:val="000000"/>
          <w:lang w:val="en-IN" w:eastAsia="en-IN"/>
        </w:rPr>
        <w:t xml:space="preserve">economic resources or related services available for the benefit of </w:t>
      </w:r>
      <w:r w:rsidR="00BE6246" w:rsidRPr="000F6893">
        <w:rPr>
          <w:rFonts w:asciiTheme="minorHAnsi" w:hAnsiTheme="minorHAnsi"/>
          <w:color w:val="000000"/>
          <w:lang w:val="en-IN" w:eastAsia="en-IN"/>
        </w:rPr>
        <w:t>the individuals</w:t>
      </w:r>
      <w:r w:rsidRPr="000F6893">
        <w:rPr>
          <w:rFonts w:asciiTheme="minorHAnsi" w:hAnsiTheme="minorHAnsi"/>
          <w:color w:val="000000"/>
          <w:lang w:val="en-IN" w:eastAsia="en-IN"/>
        </w:rPr>
        <w:t xml:space="preserve"> or entities listed in the Schedule to the Order or any other person</w:t>
      </w:r>
      <w:r w:rsidR="00AD1308" w:rsidRPr="000F6893">
        <w:rPr>
          <w:rFonts w:asciiTheme="minorHAnsi" w:hAnsiTheme="minorHAnsi"/>
          <w:color w:val="000000"/>
          <w:lang w:val="en-IN" w:eastAsia="en-IN"/>
        </w:rPr>
        <w:t xml:space="preserve"> </w:t>
      </w:r>
      <w:r w:rsidRPr="000F6893">
        <w:rPr>
          <w:rFonts w:asciiTheme="minorHAnsi" w:hAnsiTheme="minorHAnsi"/>
          <w:color w:val="000000"/>
          <w:lang w:val="en-IN" w:eastAsia="en-IN"/>
        </w:rPr>
        <w:t xml:space="preserve">engaged in or suspected to be engaged in terrorism. </w:t>
      </w:r>
    </w:p>
    <w:p w14:paraId="79966D62" w14:textId="77777777" w:rsidR="00BE6246" w:rsidRPr="000F6893" w:rsidRDefault="00BE6246" w:rsidP="00745A61">
      <w:pPr>
        <w:pStyle w:val="Default"/>
        <w:jc w:val="both"/>
        <w:rPr>
          <w:rFonts w:asciiTheme="minorHAnsi" w:hAnsiTheme="minorHAnsi"/>
          <w:b/>
          <w:color w:val="auto"/>
          <w:sz w:val="22"/>
          <w:szCs w:val="22"/>
        </w:rPr>
      </w:pPr>
    </w:p>
    <w:p w14:paraId="1AEF486F" w14:textId="77777777" w:rsidR="00567808" w:rsidRPr="00745A61" w:rsidRDefault="00567808" w:rsidP="00745A61">
      <w:pPr>
        <w:pStyle w:val="Default"/>
        <w:jc w:val="both"/>
        <w:rPr>
          <w:rFonts w:asciiTheme="minorHAnsi" w:hAnsiTheme="minorHAnsi"/>
          <w:b/>
          <w:color w:val="auto"/>
          <w:sz w:val="22"/>
          <w:szCs w:val="22"/>
          <w:u w:val="single"/>
        </w:rPr>
      </w:pPr>
      <w:r w:rsidRPr="00745A61">
        <w:rPr>
          <w:rFonts w:asciiTheme="minorHAnsi" w:hAnsiTheme="minorHAnsi"/>
          <w:b/>
          <w:color w:val="auto"/>
          <w:sz w:val="22"/>
          <w:szCs w:val="22"/>
          <w:u w:val="single"/>
        </w:rPr>
        <w:t xml:space="preserve">8.Obtain Aadhar Number </w:t>
      </w:r>
    </w:p>
    <w:p w14:paraId="68BA794D" w14:textId="77777777" w:rsidR="00567808" w:rsidRPr="000F6893" w:rsidRDefault="00567808" w:rsidP="00745A61">
      <w:pPr>
        <w:pStyle w:val="Default"/>
        <w:jc w:val="both"/>
        <w:rPr>
          <w:rFonts w:asciiTheme="minorHAnsi" w:hAnsiTheme="minorHAnsi"/>
          <w:color w:val="auto"/>
          <w:sz w:val="22"/>
          <w:szCs w:val="22"/>
        </w:rPr>
      </w:pPr>
      <w:r w:rsidRPr="000F6893">
        <w:rPr>
          <w:rFonts w:asciiTheme="minorHAnsi" w:hAnsiTheme="minorHAnsi"/>
          <w:color w:val="auto"/>
          <w:sz w:val="22"/>
          <w:szCs w:val="22"/>
        </w:rPr>
        <w:t>Ministry of Finance has amended the Prevention of Money Laundering (Maintenance of Records) Rules, 2005 vide its notification dated June 01, 2017 with regard to collection of Aadhaar number from clients.</w:t>
      </w:r>
    </w:p>
    <w:p w14:paraId="54CC7AE7" w14:textId="0FEA9A09" w:rsidR="00665D2B" w:rsidRPr="000F6893" w:rsidRDefault="00567808" w:rsidP="00745A61">
      <w:pPr>
        <w:spacing w:after="0" w:line="240" w:lineRule="auto"/>
        <w:ind w:hanging="90"/>
        <w:jc w:val="both"/>
        <w:rPr>
          <w:rFonts w:asciiTheme="minorHAnsi" w:hAnsiTheme="minorHAnsi"/>
        </w:rPr>
      </w:pPr>
      <w:r w:rsidRPr="000F6893">
        <w:rPr>
          <w:rFonts w:asciiTheme="minorHAnsi" w:hAnsiTheme="minorHAnsi"/>
        </w:rPr>
        <w:t xml:space="preserve">     I. Where the client has not submitted </w:t>
      </w:r>
      <w:r w:rsidR="009F004F">
        <w:rPr>
          <w:rFonts w:asciiTheme="minorHAnsi" w:hAnsiTheme="minorHAnsi"/>
        </w:rPr>
        <w:t xml:space="preserve">an </w:t>
      </w:r>
      <w:r w:rsidRPr="000F6893">
        <w:rPr>
          <w:rFonts w:asciiTheme="minorHAnsi" w:hAnsiTheme="minorHAnsi"/>
        </w:rPr>
        <w:t xml:space="preserve">Aadhaar number at the time of commencement of </w:t>
      </w:r>
      <w:proofErr w:type="gramStart"/>
      <w:r w:rsidRPr="000F6893">
        <w:rPr>
          <w:rFonts w:asciiTheme="minorHAnsi" w:hAnsiTheme="minorHAnsi"/>
        </w:rPr>
        <w:t>account based</w:t>
      </w:r>
      <w:proofErr w:type="gramEnd"/>
      <w:r w:rsidRPr="000F6893">
        <w:rPr>
          <w:rFonts w:asciiTheme="minorHAnsi" w:hAnsiTheme="minorHAnsi"/>
        </w:rPr>
        <w:t xml:space="preserve"> relationship with the reporting entity, as per the PMLA requirement, then he/ it shall submit the same within 6 months of commencement of </w:t>
      </w:r>
      <w:r w:rsidR="009F004F">
        <w:rPr>
          <w:rFonts w:asciiTheme="minorHAnsi" w:hAnsiTheme="minorHAnsi"/>
        </w:rPr>
        <w:t>account-based</w:t>
      </w:r>
      <w:r w:rsidRPr="000F6893">
        <w:rPr>
          <w:rFonts w:asciiTheme="minorHAnsi" w:hAnsiTheme="minorHAnsi"/>
        </w:rPr>
        <w:t xml:space="preserve"> relationship with the reporting entity.</w:t>
      </w:r>
    </w:p>
    <w:p w14:paraId="4393DA64" w14:textId="1ED6ACB7" w:rsidR="00567808" w:rsidRPr="000F6893" w:rsidRDefault="00567808" w:rsidP="00745A61">
      <w:pPr>
        <w:spacing w:after="0" w:line="240" w:lineRule="auto"/>
        <w:ind w:hanging="90"/>
        <w:jc w:val="both"/>
        <w:rPr>
          <w:rFonts w:asciiTheme="minorHAnsi" w:hAnsiTheme="minorHAnsi"/>
        </w:rPr>
      </w:pPr>
      <w:r w:rsidRPr="000F6893">
        <w:rPr>
          <w:rFonts w:asciiTheme="minorHAnsi" w:hAnsiTheme="minorHAnsi"/>
        </w:rPr>
        <w:t xml:space="preserve">    ii. Similarly, where the client is already having an </w:t>
      </w:r>
      <w:r w:rsidR="009F004F">
        <w:rPr>
          <w:rFonts w:asciiTheme="minorHAnsi" w:hAnsiTheme="minorHAnsi"/>
        </w:rPr>
        <w:t>account-based</w:t>
      </w:r>
      <w:r w:rsidRPr="000F6893">
        <w:rPr>
          <w:rFonts w:asciiTheme="minorHAnsi" w:hAnsiTheme="minorHAnsi"/>
        </w:rPr>
        <w:t xml:space="preserve"> relationship with reporting entities, prior to the date of notification, and have not submitted Aadhaar number, as per the PMLA requirement, to the reporting entity, then he/ it shall submit the same by December 31, 2017</w:t>
      </w:r>
    </w:p>
    <w:p w14:paraId="1A2E0C71" w14:textId="77777777" w:rsidR="00665D2B" w:rsidRPr="000F6893" w:rsidRDefault="00665D2B" w:rsidP="00745A61">
      <w:pPr>
        <w:spacing w:after="0" w:line="240" w:lineRule="auto"/>
        <w:jc w:val="both"/>
        <w:rPr>
          <w:rFonts w:asciiTheme="minorHAnsi" w:hAnsiTheme="minorHAnsi"/>
        </w:rPr>
      </w:pPr>
      <w:r w:rsidRPr="000F6893">
        <w:rPr>
          <w:rFonts w:asciiTheme="minorHAnsi" w:hAnsiTheme="minorHAnsi"/>
          <w:b/>
          <w:bCs/>
        </w:rPr>
        <w:t xml:space="preserve">  </w:t>
      </w:r>
      <w:r w:rsidRPr="000F6893">
        <w:rPr>
          <w:rFonts w:asciiTheme="minorHAnsi" w:hAnsiTheme="minorHAnsi"/>
        </w:rPr>
        <w:t>iii. In case of failure to submit the documents within the aforesaid time limit, the account shall cease to be operational till the time Aadhaar number is submitted by the client.</w:t>
      </w:r>
    </w:p>
    <w:p w14:paraId="73A003EB" w14:textId="77777777" w:rsidR="00665D2B" w:rsidRPr="000F6893" w:rsidRDefault="00665D2B" w:rsidP="00745A61">
      <w:pPr>
        <w:widowControl w:val="0"/>
        <w:autoSpaceDE w:val="0"/>
        <w:autoSpaceDN w:val="0"/>
        <w:adjustRightInd w:val="0"/>
        <w:spacing w:after="0" w:line="240" w:lineRule="auto"/>
        <w:jc w:val="both"/>
        <w:rPr>
          <w:rFonts w:asciiTheme="minorHAnsi" w:hAnsiTheme="minorHAnsi"/>
          <w:b/>
          <w:bCs/>
        </w:rPr>
      </w:pPr>
    </w:p>
    <w:p w14:paraId="5CC34967" w14:textId="77777777" w:rsidR="00E1475B" w:rsidRPr="000F6893" w:rsidRDefault="00665D2B" w:rsidP="00745A61">
      <w:pPr>
        <w:widowControl w:val="0"/>
        <w:autoSpaceDE w:val="0"/>
        <w:autoSpaceDN w:val="0"/>
        <w:adjustRightInd w:val="0"/>
        <w:spacing w:after="0" w:line="240" w:lineRule="auto"/>
        <w:jc w:val="both"/>
        <w:rPr>
          <w:rFonts w:asciiTheme="minorHAnsi" w:hAnsiTheme="minorHAnsi"/>
          <w:b/>
          <w:bCs/>
        </w:rPr>
      </w:pPr>
      <w:r w:rsidRPr="000F6893">
        <w:rPr>
          <w:rFonts w:asciiTheme="minorHAnsi" w:hAnsiTheme="minorHAnsi"/>
          <w:b/>
          <w:bCs/>
        </w:rPr>
        <w:t xml:space="preserve"> </w:t>
      </w:r>
    </w:p>
    <w:p w14:paraId="4AE3D826" w14:textId="77777777" w:rsidR="00745A61" w:rsidRDefault="00745A61" w:rsidP="00745A61">
      <w:pPr>
        <w:widowControl w:val="0"/>
        <w:autoSpaceDE w:val="0"/>
        <w:autoSpaceDN w:val="0"/>
        <w:adjustRightInd w:val="0"/>
        <w:spacing w:after="0" w:line="240" w:lineRule="auto"/>
        <w:jc w:val="both"/>
        <w:rPr>
          <w:rFonts w:asciiTheme="minorHAnsi" w:hAnsiTheme="minorHAnsi"/>
          <w:b/>
          <w:bCs/>
        </w:rPr>
      </w:pPr>
    </w:p>
    <w:p w14:paraId="21E7FA94" w14:textId="77777777" w:rsidR="003D1D18" w:rsidRPr="00745A61" w:rsidRDefault="00665D2B" w:rsidP="00745A61">
      <w:pPr>
        <w:widowControl w:val="0"/>
        <w:autoSpaceDE w:val="0"/>
        <w:autoSpaceDN w:val="0"/>
        <w:adjustRightInd w:val="0"/>
        <w:spacing w:after="0" w:line="240" w:lineRule="auto"/>
        <w:jc w:val="both"/>
        <w:rPr>
          <w:rFonts w:asciiTheme="minorHAnsi" w:hAnsiTheme="minorHAnsi"/>
          <w:b/>
          <w:bCs/>
          <w:u w:val="single"/>
        </w:rPr>
      </w:pPr>
      <w:r w:rsidRPr="00745A61">
        <w:rPr>
          <w:rFonts w:asciiTheme="minorHAnsi" w:hAnsiTheme="minorHAnsi"/>
          <w:b/>
          <w:bCs/>
          <w:u w:val="single"/>
        </w:rPr>
        <w:lastRenderedPageBreak/>
        <w:t>9</w:t>
      </w:r>
      <w:r w:rsidR="00E1475B" w:rsidRPr="00745A61">
        <w:rPr>
          <w:rFonts w:asciiTheme="minorHAnsi" w:hAnsiTheme="minorHAnsi"/>
          <w:b/>
          <w:bCs/>
          <w:u w:val="single"/>
        </w:rPr>
        <w:t xml:space="preserve">.  </w:t>
      </w:r>
      <w:r w:rsidR="003D1D18" w:rsidRPr="00745A61">
        <w:rPr>
          <w:rFonts w:asciiTheme="minorHAnsi" w:hAnsiTheme="minorHAnsi"/>
          <w:b/>
          <w:bCs/>
          <w:u w:val="single"/>
        </w:rPr>
        <w:t>AML Record Keeping</w:t>
      </w:r>
    </w:p>
    <w:p w14:paraId="5B84D243" w14:textId="3FE98090" w:rsidR="003D1D18" w:rsidRPr="000F6893" w:rsidRDefault="003D1D18" w:rsidP="00745A61">
      <w:pPr>
        <w:widowControl w:val="0"/>
        <w:overflowPunct w:val="0"/>
        <w:autoSpaceDE w:val="0"/>
        <w:autoSpaceDN w:val="0"/>
        <w:adjustRightInd w:val="0"/>
        <w:spacing w:after="0" w:line="271" w:lineRule="auto"/>
        <w:jc w:val="both"/>
        <w:rPr>
          <w:rFonts w:asciiTheme="minorHAnsi" w:hAnsiTheme="minorHAnsi"/>
        </w:rPr>
      </w:pPr>
      <w:r w:rsidRPr="000F6893">
        <w:rPr>
          <w:rFonts w:asciiTheme="minorHAnsi" w:hAnsiTheme="minorHAnsi"/>
        </w:rPr>
        <w:t>Principal Officer will ensure</w:t>
      </w:r>
      <w:r w:rsidR="00F63990" w:rsidRPr="000F6893">
        <w:rPr>
          <w:rFonts w:asciiTheme="minorHAnsi" w:hAnsiTheme="minorHAnsi"/>
        </w:rPr>
        <w:t xml:space="preserve"> as per the relevant act, rules and regulations</w:t>
      </w:r>
      <w:r w:rsidRPr="000F6893">
        <w:rPr>
          <w:rFonts w:asciiTheme="minorHAnsi" w:hAnsiTheme="minorHAnsi"/>
        </w:rPr>
        <w:t xml:space="preserve"> </w:t>
      </w:r>
      <w:r w:rsidR="00F63990" w:rsidRPr="000F6893">
        <w:rPr>
          <w:rFonts w:asciiTheme="minorHAnsi" w:hAnsiTheme="minorHAnsi"/>
        </w:rPr>
        <w:t>the</w:t>
      </w:r>
      <w:r w:rsidR="000E3F20">
        <w:rPr>
          <w:rFonts w:asciiTheme="minorHAnsi" w:hAnsiTheme="minorHAnsi"/>
        </w:rPr>
        <w:t xml:space="preserve"> </w:t>
      </w:r>
      <w:r w:rsidRPr="000F6893">
        <w:rPr>
          <w:rFonts w:asciiTheme="minorHAnsi" w:hAnsiTheme="minorHAnsi"/>
        </w:rPr>
        <w:t>record</w:t>
      </w:r>
      <w:r w:rsidR="000E3F20">
        <w:rPr>
          <w:rFonts w:asciiTheme="minorHAnsi" w:hAnsiTheme="minorHAnsi"/>
        </w:rPr>
        <w:t xml:space="preserve"> </w:t>
      </w:r>
      <w:r w:rsidR="00985517" w:rsidRPr="000F6893">
        <w:rPr>
          <w:rFonts w:asciiTheme="minorHAnsi" w:hAnsiTheme="minorHAnsi"/>
        </w:rPr>
        <w:t>of documents evidenc</w:t>
      </w:r>
      <w:r w:rsidR="00F63990" w:rsidRPr="000F6893">
        <w:rPr>
          <w:rFonts w:asciiTheme="minorHAnsi" w:hAnsiTheme="minorHAnsi"/>
        </w:rPr>
        <w:t>ing</w:t>
      </w:r>
      <w:r w:rsidR="000E3F20">
        <w:rPr>
          <w:rFonts w:asciiTheme="minorHAnsi" w:hAnsiTheme="minorHAnsi"/>
        </w:rPr>
        <w:t xml:space="preserve"> </w:t>
      </w:r>
      <w:r w:rsidR="00985517" w:rsidRPr="000F6893">
        <w:rPr>
          <w:rFonts w:asciiTheme="minorHAnsi" w:hAnsiTheme="minorHAnsi"/>
        </w:rPr>
        <w:t>the identity</w:t>
      </w:r>
      <w:r w:rsidR="000E3F20">
        <w:rPr>
          <w:rFonts w:asciiTheme="minorHAnsi" w:hAnsiTheme="minorHAnsi"/>
        </w:rPr>
        <w:t xml:space="preserve"> </w:t>
      </w:r>
      <w:r w:rsidR="00F63990" w:rsidRPr="000F6893">
        <w:rPr>
          <w:rFonts w:asciiTheme="minorHAnsi" w:hAnsiTheme="minorHAnsi"/>
        </w:rPr>
        <w:t>of the clients and beneficial owners as well as account files and business correspondence</w:t>
      </w:r>
      <w:r w:rsidR="000E3F20">
        <w:rPr>
          <w:rFonts w:asciiTheme="minorHAnsi" w:hAnsiTheme="minorHAnsi"/>
        </w:rPr>
        <w:t xml:space="preserve"> </w:t>
      </w:r>
      <w:r w:rsidRPr="000F6893">
        <w:rPr>
          <w:rFonts w:asciiTheme="minorHAnsi" w:hAnsiTheme="minorHAnsi"/>
        </w:rPr>
        <w:t>are maintained properly and preserved properly</w:t>
      </w:r>
      <w:r w:rsidR="00F63990" w:rsidRPr="000F6893">
        <w:rPr>
          <w:rFonts w:asciiTheme="minorHAnsi" w:hAnsiTheme="minorHAnsi"/>
        </w:rPr>
        <w:t xml:space="preserve"> for a period of five years after the business relationship with</w:t>
      </w:r>
      <w:r w:rsidR="000E3F20">
        <w:rPr>
          <w:rFonts w:asciiTheme="minorHAnsi" w:hAnsiTheme="minorHAnsi"/>
        </w:rPr>
        <w:t xml:space="preserve"> </w:t>
      </w:r>
      <w:r w:rsidR="00F63990" w:rsidRPr="000F6893">
        <w:rPr>
          <w:rFonts w:asciiTheme="minorHAnsi" w:hAnsiTheme="minorHAnsi"/>
        </w:rPr>
        <w:t>the client has ended</w:t>
      </w:r>
      <w:r w:rsidR="000E3F20">
        <w:rPr>
          <w:rFonts w:asciiTheme="minorHAnsi" w:hAnsiTheme="minorHAnsi"/>
        </w:rPr>
        <w:t xml:space="preserve"> </w:t>
      </w:r>
      <w:r w:rsidR="00F63990" w:rsidRPr="000F6893">
        <w:rPr>
          <w:rFonts w:asciiTheme="minorHAnsi" w:hAnsiTheme="minorHAnsi"/>
        </w:rPr>
        <w:t xml:space="preserve">or the account has been closed whichever is later. </w:t>
      </w:r>
      <w:r w:rsidRPr="000F6893">
        <w:rPr>
          <w:rFonts w:asciiTheme="minorHAnsi" w:hAnsiTheme="minorHAnsi"/>
        </w:rPr>
        <w:t xml:space="preserve"> </w:t>
      </w:r>
    </w:p>
    <w:p w14:paraId="11832DA8" w14:textId="77777777" w:rsidR="0081550E" w:rsidRPr="000F6893" w:rsidRDefault="0081550E" w:rsidP="00745A61">
      <w:pPr>
        <w:pStyle w:val="h3bulleti"/>
        <w:tabs>
          <w:tab w:val="left" w:pos="0"/>
        </w:tabs>
        <w:spacing w:before="0" w:beforeAutospacing="0" w:after="0" w:afterAutospacing="0"/>
        <w:jc w:val="both"/>
        <w:rPr>
          <w:rFonts w:asciiTheme="minorHAnsi" w:hAnsiTheme="minorHAnsi"/>
          <w:b/>
          <w:bCs/>
          <w:sz w:val="22"/>
          <w:szCs w:val="22"/>
        </w:rPr>
      </w:pPr>
    </w:p>
    <w:p w14:paraId="707B4D49" w14:textId="77777777" w:rsidR="00665D2B" w:rsidRPr="000F6893" w:rsidRDefault="00665D2B" w:rsidP="00745A61">
      <w:pPr>
        <w:pStyle w:val="h3bulleti"/>
        <w:tabs>
          <w:tab w:val="left" w:pos="0"/>
        </w:tabs>
        <w:spacing w:before="0" w:beforeAutospacing="0" w:after="0" w:afterAutospacing="0"/>
        <w:jc w:val="both"/>
        <w:rPr>
          <w:rFonts w:asciiTheme="minorHAnsi" w:hAnsiTheme="minorHAnsi"/>
          <w:b/>
          <w:bCs/>
          <w:sz w:val="22"/>
          <w:szCs w:val="22"/>
        </w:rPr>
      </w:pPr>
    </w:p>
    <w:p w14:paraId="4550DFC2" w14:textId="77777777" w:rsidR="0081550E" w:rsidRPr="000F6893" w:rsidRDefault="00E1475B" w:rsidP="00745A61">
      <w:pPr>
        <w:pStyle w:val="h3bulleti"/>
        <w:tabs>
          <w:tab w:val="left" w:pos="0"/>
        </w:tabs>
        <w:spacing w:before="0" w:beforeAutospacing="0" w:after="0" w:afterAutospacing="0"/>
        <w:jc w:val="both"/>
        <w:rPr>
          <w:rFonts w:asciiTheme="minorHAnsi" w:hAnsiTheme="minorHAnsi"/>
          <w:sz w:val="22"/>
          <w:szCs w:val="22"/>
        </w:rPr>
      </w:pPr>
      <w:r w:rsidRPr="000F6893">
        <w:rPr>
          <w:rFonts w:asciiTheme="minorHAnsi" w:hAnsiTheme="minorHAnsi"/>
          <w:b/>
          <w:bCs/>
          <w:sz w:val="22"/>
          <w:szCs w:val="22"/>
        </w:rPr>
        <w:t xml:space="preserve"> </w:t>
      </w:r>
      <w:r w:rsidR="00665D2B" w:rsidRPr="00745A61">
        <w:rPr>
          <w:rFonts w:asciiTheme="minorHAnsi" w:hAnsiTheme="minorHAnsi"/>
          <w:b/>
          <w:bCs/>
          <w:sz w:val="22"/>
          <w:szCs w:val="22"/>
          <w:u w:val="single"/>
        </w:rPr>
        <w:t>10</w:t>
      </w:r>
      <w:r w:rsidR="00355C9A" w:rsidRPr="00745A61">
        <w:rPr>
          <w:rFonts w:asciiTheme="minorHAnsi" w:hAnsiTheme="minorHAnsi"/>
          <w:b/>
          <w:bCs/>
          <w:sz w:val="22"/>
          <w:szCs w:val="22"/>
          <w:u w:val="single"/>
        </w:rPr>
        <w:t xml:space="preserve">.   </w:t>
      </w:r>
      <w:r w:rsidR="0081550E" w:rsidRPr="00745A61">
        <w:rPr>
          <w:rFonts w:asciiTheme="minorHAnsi" w:hAnsiTheme="minorHAnsi"/>
          <w:b/>
          <w:bCs/>
          <w:sz w:val="22"/>
          <w:szCs w:val="22"/>
          <w:u w:val="single"/>
        </w:rPr>
        <w:t>Audit and Testing of Anti Money Laundering Program</w:t>
      </w:r>
      <w:r w:rsidR="0081550E" w:rsidRPr="000F6893">
        <w:rPr>
          <w:rFonts w:asciiTheme="minorHAnsi" w:hAnsiTheme="minorHAnsi"/>
          <w:b/>
          <w:bCs/>
          <w:sz w:val="22"/>
          <w:szCs w:val="22"/>
          <w:lang w:val="en-GB"/>
        </w:rPr>
        <w:t>.</w:t>
      </w:r>
    </w:p>
    <w:p w14:paraId="4AA4E13B" w14:textId="77777777" w:rsidR="0081550E" w:rsidRPr="000F6893" w:rsidRDefault="0081550E" w:rsidP="00745A61">
      <w:pPr>
        <w:pStyle w:val="h3bulleti"/>
        <w:tabs>
          <w:tab w:val="left" w:pos="0"/>
        </w:tabs>
        <w:spacing w:before="0" w:beforeAutospacing="0" w:after="0" w:afterAutospacing="0"/>
        <w:jc w:val="both"/>
        <w:rPr>
          <w:rFonts w:asciiTheme="minorHAnsi" w:hAnsiTheme="minorHAnsi"/>
          <w:iCs/>
          <w:sz w:val="22"/>
          <w:szCs w:val="22"/>
        </w:rPr>
      </w:pPr>
      <w:r w:rsidRPr="000F6893">
        <w:rPr>
          <w:rFonts w:asciiTheme="minorHAnsi" w:hAnsiTheme="minorHAnsi"/>
          <w:sz w:val="22"/>
          <w:szCs w:val="22"/>
          <w:lang w:val="en-GB"/>
        </w:rPr>
        <w:t xml:space="preserve">The Anti Money Laundering program is subject to periodic audit, specifically with regard to testing its adequacy to meet the compliance requirements. The audit/testing is conducted by Trading Member’s own personnel not involved in framing or implementing the </w:t>
      </w:r>
      <w:smartTag w:uri="urn:schemas-microsoft-com:office:smarttags" w:element="stockticker">
        <w:r w:rsidRPr="000F6893">
          <w:rPr>
            <w:rFonts w:asciiTheme="minorHAnsi" w:hAnsiTheme="minorHAnsi"/>
            <w:sz w:val="22"/>
            <w:szCs w:val="22"/>
            <w:lang w:val="en-GB"/>
          </w:rPr>
          <w:t>AML</w:t>
        </w:r>
      </w:smartTag>
      <w:r w:rsidRPr="000F6893">
        <w:rPr>
          <w:rFonts w:asciiTheme="minorHAnsi" w:hAnsiTheme="minorHAnsi"/>
          <w:sz w:val="22"/>
          <w:szCs w:val="22"/>
          <w:lang w:val="en-GB"/>
        </w:rPr>
        <w:t xml:space="preserve"> program. The report of such an audit/testing is placed for making suitable modifications/improvements in the </w:t>
      </w:r>
      <w:smartTag w:uri="urn:schemas-microsoft-com:office:smarttags" w:element="stockticker">
        <w:r w:rsidRPr="000F6893">
          <w:rPr>
            <w:rFonts w:asciiTheme="minorHAnsi" w:hAnsiTheme="minorHAnsi"/>
            <w:sz w:val="22"/>
            <w:szCs w:val="22"/>
            <w:lang w:val="en-GB"/>
          </w:rPr>
          <w:t>AML</w:t>
        </w:r>
      </w:smartTag>
      <w:r w:rsidRPr="000F6893">
        <w:rPr>
          <w:rFonts w:asciiTheme="minorHAnsi" w:hAnsiTheme="minorHAnsi"/>
          <w:sz w:val="22"/>
          <w:szCs w:val="22"/>
          <w:lang w:val="en-GB"/>
        </w:rPr>
        <w:t xml:space="preserve"> program.</w:t>
      </w:r>
      <w:r w:rsidRPr="000F6893">
        <w:rPr>
          <w:rFonts w:asciiTheme="minorHAnsi" w:hAnsiTheme="minorHAnsi"/>
          <w:iCs/>
          <w:sz w:val="22"/>
          <w:szCs w:val="22"/>
          <w:lang w:val="en-GB"/>
        </w:rPr>
        <w:t xml:space="preserve"> </w:t>
      </w:r>
    </w:p>
    <w:p w14:paraId="32616069" w14:textId="77777777" w:rsidR="0081550E" w:rsidRPr="000F6893" w:rsidRDefault="0081550E" w:rsidP="00745A61">
      <w:pPr>
        <w:pStyle w:val="h3bulleti"/>
        <w:tabs>
          <w:tab w:val="left" w:pos="0"/>
        </w:tabs>
        <w:spacing w:before="0" w:beforeAutospacing="0" w:after="0" w:afterAutospacing="0"/>
        <w:ind w:leftChars="200" w:left="440"/>
        <w:jc w:val="both"/>
        <w:rPr>
          <w:rFonts w:asciiTheme="minorHAnsi" w:hAnsiTheme="minorHAnsi"/>
          <w:iCs/>
          <w:sz w:val="22"/>
          <w:szCs w:val="22"/>
        </w:rPr>
      </w:pPr>
    </w:p>
    <w:p w14:paraId="5CBC7D06" w14:textId="77777777" w:rsidR="00FD0409" w:rsidRPr="00745A61" w:rsidRDefault="00355C9A" w:rsidP="00745A61">
      <w:pPr>
        <w:widowControl w:val="0"/>
        <w:overflowPunct w:val="0"/>
        <w:autoSpaceDE w:val="0"/>
        <w:autoSpaceDN w:val="0"/>
        <w:adjustRightInd w:val="0"/>
        <w:spacing w:after="0" w:line="230" w:lineRule="auto"/>
        <w:jc w:val="both"/>
        <w:rPr>
          <w:rFonts w:asciiTheme="minorHAnsi" w:hAnsiTheme="minorHAnsi"/>
          <w:b/>
          <w:u w:val="single"/>
        </w:rPr>
      </w:pPr>
      <w:r w:rsidRPr="00745A61">
        <w:rPr>
          <w:rFonts w:asciiTheme="minorHAnsi" w:hAnsiTheme="minorHAnsi"/>
          <w:b/>
          <w:u w:val="single"/>
        </w:rPr>
        <w:t>1</w:t>
      </w:r>
      <w:r w:rsidR="00665D2B" w:rsidRPr="00745A61">
        <w:rPr>
          <w:rFonts w:asciiTheme="minorHAnsi" w:hAnsiTheme="minorHAnsi"/>
          <w:b/>
          <w:u w:val="single"/>
        </w:rPr>
        <w:t>1</w:t>
      </w:r>
      <w:r w:rsidRPr="00745A61">
        <w:rPr>
          <w:rFonts w:asciiTheme="minorHAnsi" w:hAnsiTheme="minorHAnsi"/>
          <w:b/>
          <w:u w:val="single"/>
        </w:rPr>
        <w:t>.</w:t>
      </w:r>
      <w:r w:rsidRPr="000F6893">
        <w:rPr>
          <w:rFonts w:asciiTheme="minorHAnsi" w:hAnsiTheme="minorHAnsi"/>
          <w:b/>
        </w:rPr>
        <w:t xml:space="preserve">  </w:t>
      </w:r>
      <w:r w:rsidR="0081550E" w:rsidRPr="00745A61">
        <w:rPr>
          <w:rFonts w:asciiTheme="minorHAnsi" w:hAnsiTheme="minorHAnsi"/>
          <w:b/>
          <w:u w:val="single"/>
        </w:rPr>
        <w:t xml:space="preserve">Maintenance of record of transactions prescribed under Rule 3 of PML Rules as mentioned </w:t>
      </w:r>
    </w:p>
    <w:p w14:paraId="46154A10" w14:textId="77777777" w:rsidR="00495421" w:rsidRPr="00745A61" w:rsidRDefault="00FD0409" w:rsidP="00745A61">
      <w:pPr>
        <w:widowControl w:val="0"/>
        <w:overflowPunct w:val="0"/>
        <w:autoSpaceDE w:val="0"/>
        <w:autoSpaceDN w:val="0"/>
        <w:adjustRightInd w:val="0"/>
        <w:spacing w:after="0" w:line="230" w:lineRule="auto"/>
        <w:jc w:val="both"/>
        <w:rPr>
          <w:rFonts w:asciiTheme="minorHAnsi" w:hAnsiTheme="minorHAnsi"/>
          <w:b/>
          <w:u w:val="single"/>
        </w:rPr>
      </w:pPr>
      <w:r w:rsidRPr="00745A61">
        <w:rPr>
          <w:rFonts w:asciiTheme="minorHAnsi" w:hAnsiTheme="minorHAnsi"/>
          <w:b/>
          <w:u w:val="single"/>
        </w:rPr>
        <w:t xml:space="preserve">        </w:t>
      </w:r>
      <w:r w:rsidR="0081550E" w:rsidRPr="00745A61">
        <w:rPr>
          <w:rFonts w:asciiTheme="minorHAnsi" w:hAnsiTheme="minorHAnsi"/>
          <w:b/>
          <w:u w:val="single"/>
        </w:rPr>
        <w:t>below:</w:t>
      </w:r>
    </w:p>
    <w:p w14:paraId="39C71D75" w14:textId="77777777" w:rsidR="00355C9A" w:rsidRPr="000F6893" w:rsidRDefault="0081550E" w:rsidP="00745A61">
      <w:pPr>
        <w:widowControl w:val="0"/>
        <w:numPr>
          <w:ilvl w:val="0"/>
          <w:numId w:val="15"/>
        </w:numPr>
        <w:overflowPunct w:val="0"/>
        <w:autoSpaceDE w:val="0"/>
        <w:autoSpaceDN w:val="0"/>
        <w:adjustRightInd w:val="0"/>
        <w:spacing w:after="0" w:line="230" w:lineRule="auto"/>
        <w:jc w:val="both"/>
        <w:rPr>
          <w:rFonts w:asciiTheme="minorHAnsi" w:hAnsiTheme="minorHAnsi"/>
        </w:rPr>
      </w:pPr>
      <w:r w:rsidRPr="000F6893">
        <w:rPr>
          <w:rFonts w:asciiTheme="minorHAnsi" w:hAnsiTheme="minorHAnsi"/>
        </w:rPr>
        <w:t>all cash transactions of the value of more than rupees ten lakh or its equivalent in foreign currency;</w:t>
      </w:r>
    </w:p>
    <w:p w14:paraId="26C1DC95" w14:textId="77777777" w:rsidR="00355C9A" w:rsidRPr="000F6893" w:rsidRDefault="0081550E" w:rsidP="00745A61">
      <w:pPr>
        <w:widowControl w:val="0"/>
        <w:numPr>
          <w:ilvl w:val="0"/>
          <w:numId w:val="15"/>
        </w:numPr>
        <w:overflowPunct w:val="0"/>
        <w:autoSpaceDE w:val="0"/>
        <w:autoSpaceDN w:val="0"/>
        <w:adjustRightInd w:val="0"/>
        <w:spacing w:after="0" w:line="230" w:lineRule="auto"/>
        <w:jc w:val="both"/>
        <w:rPr>
          <w:rFonts w:asciiTheme="minorHAnsi" w:hAnsiTheme="minorHAnsi"/>
        </w:rPr>
      </w:pPr>
      <w:r w:rsidRPr="000F6893">
        <w:rPr>
          <w:rFonts w:asciiTheme="minorHAnsi" w:hAnsiTheme="minorHAnsi"/>
        </w:rPr>
        <w:t>all series of cash transactions integrally connected to each other which have been valued below rupees ten lakh or its equivalent in foreign currency where such series of transactions have taken place within a month and the aggregate value of such transactions exceeds rupees ten lakh;</w:t>
      </w:r>
    </w:p>
    <w:p w14:paraId="76381A1D" w14:textId="77777777" w:rsidR="00355C9A" w:rsidRPr="000F6893" w:rsidRDefault="0081550E" w:rsidP="00745A61">
      <w:pPr>
        <w:widowControl w:val="0"/>
        <w:numPr>
          <w:ilvl w:val="1"/>
          <w:numId w:val="4"/>
        </w:numPr>
        <w:overflowPunct w:val="0"/>
        <w:autoSpaceDE w:val="0"/>
        <w:autoSpaceDN w:val="0"/>
        <w:adjustRightInd w:val="0"/>
        <w:spacing w:after="0" w:line="230" w:lineRule="auto"/>
        <w:jc w:val="both"/>
        <w:rPr>
          <w:rFonts w:asciiTheme="minorHAnsi" w:hAnsiTheme="minorHAnsi"/>
        </w:rPr>
      </w:pPr>
      <w:r w:rsidRPr="000F6893">
        <w:rPr>
          <w:rFonts w:asciiTheme="minorHAnsi" w:hAnsiTheme="minorHAnsi"/>
        </w:rPr>
        <w:t xml:space="preserve">all cash transactions </w:t>
      </w:r>
      <w:r w:rsidR="00733A95" w:rsidRPr="000F6893">
        <w:rPr>
          <w:rFonts w:asciiTheme="minorHAnsi" w:hAnsiTheme="minorHAnsi"/>
        </w:rPr>
        <w:t>were</w:t>
      </w:r>
      <w:r w:rsidRPr="000F6893">
        <w:rPr>
          <w:rFonts w:asciiTheme="minorHAnsi" w:hAnsiTheme="minorHAnsi"/>
        </w:rPr>
        <w:t xml:space="preserve"> forged or counterfeit currency notes or bank notes have been used as genuine and where any forgery of a valuable security has taken place;</w:t>
      </w:r>
    </w:p>
    <w:p w14:paraId="614ED081" w14:textId="77777777" w:rsidR="0081550E" w:rsidRPr="000F6893" w:rsidRDefault="0081550E" w:rsidP="00745A61">
      <w:pPr>
        <w:widowControl w:val="0"/>
        <w:numPr>
          <w:ilvl w:val="1"/>
          <w:numId w:val="4"/>
        </w:numPr>
        <w:overflowPunct w:val="0"/>
        <w:autoSpaceDE w:val="0"/>
        <w:autoSpaceDN w:val="0"/>
        <w:adjustRightInd w:val="0"/>
        <w:spacing w:after="0" w:line="230" w:lineRule="auto"/>
        <w:jc w:val="both"/>
        <w:rPr>
          <w:rFonts w:asciiTheme="minorHAnsi" w:hAnsiTheme="minorHAnsi"/>
        </w:rPr>
      </w:pPr>
      <w:r w:rsidRPr="000F6893">
        <w:rPr>
          <w:rFonts w:asciiTheme="minorHAnsi" w:hAnsiTheme="minorHAnsi"/>
        </w:rPr>
        <w:t>all suspicious transactions whether or not made in cash and by way of as mentioned in the Rules.</w:t>
      </w:r>
    </w:p>
    <w:p w14:paraId="27A1DC60" w14:textId="77777777" w:rsidR="00745A61" w:rsidRDefault="00745A61" w:rsidP="00745A61">
      <w:pPr>
        <w:widowControl w:val="0"/>
        <w:overflowPunct w:val="0"/>
        <w:autoSpaceDE w:val="0"/>
        <w:autoSpaceDN w:val="0"/>
        <w:adjustRightInd w:val="0"/>
        <w:spacing w:after="0" w:line="240" w:lineRule="auto"/>
        <w:jc w:val="both"/>
        <w:rPr>
          <w:rFonts w:asciiTheme="minorHAnsi" w:hAnsiTheme="minorHAnsi"/>
          <w:b/>
          <w:bCs/>
        </w:rPr>
      </w:pPr>
    </w:p>
    <w:p w14:paraId="07901DDA" w14:textId="77777777" w:rsidR="00FD0409" w:rsidRPr="00745A61" w:rsidRDefault="0081550E" w:rsidP="00745A61">
      <w:pPr>
        <w:widowControl w:val="0"/>
        <w:overflowPunct w:val="0"/>
        <w:autoSpaceDE w:val="0"/>
        <w:autoSpaceDN w:val="0"/>
        <w:adjustRightInd w:val="0"/>
        <w:spacing w:after="0" w:line="240" w:lineRule="auto"/>
        <w:jc w:val="both"/>
        <w:rPr>
          <w:rFonts w:asciiTheme="minorHAnsi" w:hAnsiTheme="minorHAnsi"/>
          <w:b/>
          <w:bCs/>
          <w:u w:val="single"/>
        </w:rPr>
      </w:pPr>
      <w:r w:rsidRPr="00745A61">
        <w:rPr>
          <w:rFonts w:asciiTheme="minorHAnsi" w:hAnsiTheme="minorHAnsi"/>
          <w:b/>
          <w:bCs/>
          <w:u w:val="single"/>
        </w:rPr>
        <w:t>1</w:t>
      </w:r>
      <w:r w:rsidR="00665D2B" w:rsidRPr="00745A61">
        <w:rPr>
          <w:rFonts w:asciiTheme="minorHAnsi" w:hAnsiTheme="minorHAnsi"/>
          <w:b/>
          <w:bCs/>
          <w:u w:val="single"/>
        </w:rPr>
        <w:t>2</w:t>
      </w:r>
      <w:r w:rsidRPr="00745A61">
        <w:rPr>
          <w:rFonts w:asciiTheme="minorHAnsi" w:hAnsiTheme="minorHAnsi"/>
          <w:b/>
          <w:bCs/>
          <w:u w:val="single"/>
        </w:rPr>
        <w:t>.</w:t>
      </w:r>
      <w:r w:rsidR="00F63990" w:rsidRPr="00745A61">
        <w:rPr>
          <w:rFonts w:asciiTheme="minorHAnsi" w:hAnsiTheme="minorHAnsi"/>
          <w:b/>
          <w:bCs/>
          <w:u w:val="single"/>
        </w:rPr>
        <w:t xml:space="preserve">   </w:t>
      </w:r>
      <w:r w:rsidR="003D1D18" w:rsidRPr="00745A61">
        <w:rPr>
          <w:rFonts w:asciiTheme="minorHAnsi" w:hAnsiTheme="minorHAnsi"/>
          <w:b/>
          <w:bCs/>
          <w:u w:val="single"/>
        </w:rPr>
        <w:t xml:space="preserve">Reporting to FIU-IND </w:t>
      </w:r>
    </w:p>
    <w:p w14:paraId="3ED5F8E8" w14:textId="3AE393AF" w:rsidR="003D1D18" w:rsidRPr="000F6893" w:rsidRDefault="00FD0409" w:rsidP="00745A61">
      <w:pPr>
        <w:widowControl w:val="0"/>
        <w:tabs>
          <w:tab w:val="left" w:pos="360"/>
          <w:tab w:val="left" w:pos="450"/>
        </w:tabs>
        <w:overflowPunct w:val="0"/>
        <w:autoSpaceDE w:val="0"/>
        <w:autoSpaceDN w:val="0"/>
        <w:adjustRightInd w:val="0"/>
        <w:spacing w:after="0" w:line="240" w:lineRule="auto"/>
        <w:ind w:left="180" w:hanging="90"/>
        <w:jc w:val="both"/>
        <w:rPr>
          <w:rFonts w:asciiTheme="minorHAnsi" w:hAnsiTheme="minorHAnsi"/>
          <w:b/>
          <w:bCs/>
        </w:rPr>
      </w:pPr>
      <w:r w:rsidRPr="000F6893">
        <w:rPr>
          <w:rFonts w:asciiTheme="minorHAnsi" w:hAnsiTheme="minorHAnsi"/>
        </w:rPr>
        <w:t xml:space="preserve">  </w:t>
      </w:r>
      <w:r w:rsidR="003D1D18" w:rsidRPr="000F6893">
        <w:rPr>
          <w:rFonts w:asciiTheme="minorHAnsi" w:hAnsiTheme="minorHAnsi"/>
        </w:rPr>
        <w:t>For Cash Transaction Reporting</w:t>
      </w:r>
      <w:r w:rsidR="00355C9A" w:rsidRPr="000F6893">
        <w:rPr>
          <w:rFonts w:asciiTheme="minorHAnsi" w:hAnsiTheme="minorHAnsi"/>
          <w:b/>
          <w:bCs/>
        </w:rPr>
        <w:t xml:space="preserve"> </w:t>
      </w:r>
      <w:r w:rsidR="00355C9A" w:rsidRPr="000F6893">
        <w:rPr>
          <w:rFonts w:asciiTheme="minorHAnsi" w:hAnsiTheme="minorHAnsi"/>
        </w:rPr>
        <w:t>w</w:t>
      </w:r>
      <w:r w:rsidR="003D1D18" w:rsidRPr="000F6893">
        <w:rPr>
          <w:rFonts w:asciiTheme="minorHAnsi" w:hAnsiTheme="minorHAnsi"/>
        </w:rPr>
        <w:t xml:space="preserve">e will not do any cash </w:t>
      </w:r>
      <w:r w:rsidR="000E3F20">
        <w:rPr>
          <w:rFonts w:asciiTheme="minorHAnsi" w:hAnsiTheme="minorHAnsi"/>
        </w:rPr>
        <w:t>transactions</w:t>
      </w:r>
      <w:r w:rsidR="003D1D18" w:rsidRPr="000F6893">
        <w:rPr>
          <w:rFonts w:asciiTheme="minorHAnsi" w:hAnsiTheme="minorHAnsi"/>
        </w:rPr>
        <w:t xml:space="preserve"> hence reporting of cash</w:t>
      </w:r>
      <w:r w:rsidR="000E3F20">
        <w:rPr>
          <w:rFonts w:asciiTheme="minorHAnsi" w:hAnsiTheme="minorHAnsi"/>
        </w:rPr>
        <w:t xml:space="preserve"> </w:t>
      </w:r>
      <w:r w:rsidR="003D1D18" w:rsidRPr="000F6893">
        <w:rPr>
          <w:rFonts w:asciiTheme="minorHAnsi" w:hAnsiTheme="minorHAnsi"/>
        </w:rPr>
        <w:t xml:space="preserve">transactions will not arise. </w:t>
      </w:r>
    </w:p>
    <w:p w14:paraId="31BAA56A" w14:textId="77777777" w:rsidR="003D1D18" w:rsidRPr="000F6893" w:rsidRDefault="003D1D18" w:rsidP="00745A61">
      <w:pPr>
        <w:widowControl w:val="0"/>
        <w:tabs>
          <w:tab w:val="left" w:pos="360"/>
          <w:tab w:val="left" w:pos="450"/>
        </w:tabs>
        <w:overflowPunct w:val="0"/>
        <w:autoSpaceDE w:val="0"/>
        <w:autoSpaceDN w:val="0"/>
        <w:adjustRightInd w:val="0"/>
        <w:spacing w:after="0" w:line="219" w:lineRule="auto"/>
        <w:ind w:left="180"/>
        <w:jc w:val="both"/>
        <w:rPr>
          <w:rFonts w:asciiTheme="minorHAnsi" w:hAnsiTheme="minorHAnsi"/>
          <w:b/>
          <w:bCs/>
        </w:rPr>
      </w:pPr>
      <w:r w:rsidRPr="000F6893">
        <w:rPr>
          <w:rFonts w:asciiTheme="minorHAnsi" w:hAnsiTheme="minorHAnsi"/>
        </w:rPr>
        <w:t>For Suspicious Transactions Reporting</w:t>
      </w:r>
      <w:r w:rsidR="00355C9A" w:rsidRPr="000F6893">
        <w:rPr>
          <w:rFonts w:asciiTheme="minorHAnsi" w:hAnsiTheme="minorHAnsi" w:cs="Courier New"/>
        </w:rPr>
        <w:t xml:space="preserve"> </w:t>
      </w:r>
      <w:r w:rsidR="00355C9A" w:rsidRPr="000F6893">
        <w:rPr>
          <w:rFonts w:asciiTheme="minorHAnsi" w:hAnsiTheme="minorHAnsi"/>
        </w:rPr>
        <w:t>w</w:t>
      </w:r>
      <w:r w:rsidRPr="000F6893">
        <w:rPr>
          <w:rFonts w:asciiTheme="minorHAnsi" w:hAnsiTheme="minorHAnsi"/>
        </w:rPr>
        <w:t xml:space="preserve">e will make a note of Suspicious Transactions that have not been explained to the satisfaction of the Principal Officer and thereafter principal officer will report the same to the FIU IND within the time limit as per relevant act, rules and regulations. </w:t>
      </w:r>
    </w:p>
    <w:p w14:paraId="606891C6" w14:textId="31E02B7C" w:rsidR="003D1D18" w:rsidRPr="000F6893" w:rsidRDefault="00FD0409" w:rsidP="00745A61">
      <w:pPr>
        <w:widowControl w:val="0"/>
        <w:tabs>
          <w:tab w:val="left" w:pos="360"/>
          <w:tab w:val="left" w:pos="450"/>
        </w:tabs>
        <w:overflowPunct w:val="0"/>
        <w:autoSpaceDE w:val="0"/>
        <w:autoSpaceDN w:val="0"/>
        <w:adjustRightInd w:val="0"/>
        <w:spacing w:after="0" w:line="255" w:lineRule="auto"/>
        <w:ind w:left="180"/>
        <w:jc w:val="both"/>
        <w:rPr>
          <w:rFonts w:asciiTheme="minorHAnsi" w:hAnsiTheme="minorHAnsi"/>
          <w:b/>
          <w:bCs/>
        </w:rPr>
      </w:pPr>
      <w:r w:rsidRPr="000F6893">
        <w:rPr>
          <w:rFonts w:asciiTheme="minorHAnsi" w:hAnsiTheme="minorHAnsi"/>
        </w:rPr>
        <w:t>U</w:t>
      </w:r>
      <w:r w:rsidR="003D1D18" w:rsidRPr="000F6893">
        <w:rPr>
          <w:rFonts w:asciiTheme="minorHAnsi" w:hAnsiTheme="minorHAnsi"/>
        </w:rPr>
        <w:t>tmost confidentiality shall be maintained while filing reports to FIU-IND, and</w:t>
      </w:r>
      <w:r w:rsidR="000E3F20">
        <w:rPr>
          <w:rFonts w:asciiTheme="minorHAnsi" w:hAnsiTheme="minorHAnsi"/>
        </w:rPr>
        <w:t xml:space="preserve"> </w:t>
      </w:r>
      <w:r w:rsidR="003D1D18" w:rsidRPr="000F6893">
        <w:rPr>
          <w:rFonts w:asciiTheme="minorHAnsi" w:hAnsiTheme="minorHAnsi"/>
        </w:rPr>
        <w:t xml:space="preserve">we shall ensure that there is no tipping off to the client at any level and account will be operated as per prevailing act, rules and regulations. </w:t>
      </w:r>
    </w:p>
    <w:p w14:paraId="26AD3099" w14:textId="77777777" w:rsidR="00FD0409" w:rsidRPr="000F6893" w:rsidRDefault="00FD0409" w:rsidP="00745A61">
      <w:pPr>
        <w:widowControl w:val="0"/>
        <w:overflowPunct w:val="0"/>
        <w:autoSpaceDE w:val="0"/>
        <w:autoSpaceDN w:val="0"/>
        <w:adjustRightInd w:val="0"/>
        <w:spacing w:after="0" w:line="240" w:lineRule="auto"/>
        <w:jc w:val="both"/>
        <w:rPr>
          <w:rFonts w:asciiTheme="minorHAnsi" w:hAnsiTheme="minorHAnsi"/>
          <w:b/>
          <w:bCs/>
        </w:rPr>
      </w:pPr>
    </w:p>
    <w:p w14:paraId="5D2E24FD" w14:textId="77777777" w:rsidR="00355C9A" w:rsidRPr="00745A61" w:rsidRDefault="0081550E" w:rsidP="00745A61">
      <w:pPr>
        <w:widowControl w:val="0"/>
        <w:overflowPunct w:val="0"/>
        <w:autoSpaceDE w:val="0"/>
        <w:autoSpaceDN w:val="0"/>
        <w:adjustRightInd w:val="0"/>
        <w:spacing w:after="0" w:line="240" w:lineRule="auto"/>
        <w:jc w:val="both"/>
        <w:rPr>
          <w:rFonts w:asciiTheme="minorHAnsi" w:hAnsiTheme="minorHAnsi"/>
          <w:b/>
          <w:bCs/>
          <w:u w:val="single"/>
        </w:rPr>
      </w:pPr>
      <w:r w:rsidRPr="00745A61">
        <w:rPr>
          <w:rFonts w:asciiTheme="minorHAnsi" w:hAnsiTheme="minorHAnsi"/>
          <w:b/>
          <w:bCs/>
          <w:u w:val="single"/>
        </w:rPr>
        <w:t>1</w:t>
      </w:r>
      <w:r w:rsidR="00665D2B" w:rsidRPr="00745A61">
        <w:rPr>
          <w:rFonts w:asciiTheme="minorHAnsi" w:hAnsiTheme="minorHAnsi"/>
          <w:b/>
          <w:bCs/>
          <w:u w:val="single"/>
        </w:rPr>
        <w:t>3</w:t>
      </w:r>
      <w:r w:rsidR="00733A95" w:rsidRPr="00745A61">
        <w:rPr>
          <w:rFonts w:asciiTheme="minorHAnsi" w:hAnsiTheme="minorHAnsi"/>
          <w:b/>
          <w:bCs/>
          <w:u w:val="single"/>
        </w:rPr>
        <w:t>. Hiring</w:t>
      </w:r>
      <w:r w:rsidR="00710EE5" w:rsidRPr="00745A61">
        <w:rPr>
          <w:rFonts w:asciiTheme="minorHAnsi" w:hAnsiTheme="minorHAnsi"/>
          <w:b/>
          <w:bCs/>
          <w:u w:val="single"/>
        </w:rPr>
        <w:t xml:space="preserve"> </w:t>
      </w:r>
      <w:r w:rsidR="00733A95" w:rsidRPr="00745A61">
        <w:rPr>
          <w:rFonts w:asciiTheme="minorHAnsi" w:hAnsiTheme="minorHAnsi"/>
          <w:b/>
          <w:bCs/>
          <w:u w:val="single"/>
        </w:rPr>
        <w:t>of Employees</w:t>
      </w:r>
      <w:r w:rsidR="00937AEB" w:rsidRPr="00745A61">
        <w:rPr>
          <w:rFonts w:asciiTheme="minorHAnsi" w:hAnsiTheme="minorHAnsi"/>
          <w:b/>
          <w:bCs/>
          <w:u w:val="single"/>
        </w:rPr>
        <w:t xml:space="preserve"> and </w:t>
      </w:r>
      <w:r w:rsidR="003D1D18" w:rsidRPr="00745A61">
        <w:rPr>
          <w:rFonts w:asciiTheme="minorHAnsi" w:hAnsiTheme="minorHAnsi"/>
          <w:b/>
          <w:bCs/>
          <w:u w:val="single"/>
        </w:rPr>
        <w:t xml:space="preserve">Training Programs </w:t>
      </w:r>
    </w:p>
    <w:p w14:paraId="4E4DDBB8" w14:textId="77777777" w:rsidR="00745A61" w:rsidRDefault="00745A61" w:rsidP="00745A61">
      <w:pPr>
        <w:widowControl w:val="0"/>
        <w:overflowPunct w:val="0"/>
        <w:autoSpaceDE w:val="0"/>
        <w:autoSpaceDN w:val="0"/>
        <w:adjustRightInd w:val="0"/>
        <w:spacing w:after="0" w:line="240" w:lineRule="auto"/>
        <w:jc w:val="both"/>
        <w:rPr>
          <w:rFonts w:asciiTheme="minorHAnsi" w:hAnsiTheme="minorHAnsi"/>
          <w:color w:val="000000"/>
        </w:rPr>
      </w:pPr>
    </w:p>
    <w:p w14:paraId="1BF30B92" w14:textId="3BE2A757" w:rsidR="00677821" w:rsidRPr="000F6893" w:rsidRDefault="00B335EA" w:rsidP="00745A61">
      <w:pPr>
        <w:widowControl w:val="0"/>
        <w:overflowPunct w:val="0"/>
        <w:autoSpaceDE w:val="0"/>
        <w:autoSpaceDN w:val="0"/>
        <w:adjustRightInd w:val="0"/>
        <w:spacing w:after="0" w:line="240" w:lineRule="auto"/>
        <w:jc w:val="both"/>
        <w:rPr>
          <w:rFonts w:asciiTheme="minorHAnsi" w:hAnsiTheme="minorHAnsi"/>
          <w:color w:val="000000"/>
        </w:rPr>
      </w:pPr>
      <w:r w:rsidRPr="000F6893">
        <w:rPr>
          <w:rFonts w:asciiTheme="minorHAnsi" w:hAnsiTheme="minorHAnsi"/>
          <w:color w:val="000000"/>
        </w:rPr>
        <w:t xml:space="preserve">There </w:t>
      </w:r>
      <w:r w:rsidR="00733A95" w:rsidRPr="000F6893">
        <w:rPr>
          <w:rFonts w:asciiTheme="minorHAnsi" w:hAnsiTheme="minorHAnsi"/>
          <w:color w:val="000000"/>
        </w:rPr>
        <w:t>are</w:t>
      </w:r>
      <w:r w:rsidR="004420F2" w:rsidRPr="000F6893">
        <w:rPr>
          <w:rFonts w:asciiTheme="minorHAnsi" w:hAnsiTheme="minorHAnsi"/>
          <w:color w:val="000000"/>
        </w:rPr>
        <w:t xml:space="preserve"> adequate</w:t>
      </w:r>
      <w:r w:rsidRPr="000F6893">
        <w:rPr>
          <w:rFonts w:asciiTheme="minorHAnsi" w:hAnsiTheme="minorHAnsi"/>
          <w:color w:val="000000"/>
        </w:rPr>
        <w:t xml:space="preserve"> screening procedures in place to ensure high standards when hiring</w:t>
      </w:r>
      <w:r w:rsidR="0081550E" w:rsidRPr="000F6893">
        <w:rPr>
          <w:rFonts w:asciiTheme="minorHAnsi" w:hAnsiTheme="minorHAnsi"/>
          <w:color w:val="000000"/>
        </w:rPr>
        <w:t xml:space="preserve"> </w:t>
      </w:r>
      <w:r w:rsidR="00677821" w:rsidRPr="000F6893">
        <w:rPr>
          <w:rFonts w:asciiTheme="minorHAnsi" w:hAnsiTheme="minorHAnsi"/>
          <w:color w:val="000000"/>
        </w:rPr>
        <w:t>employees. Key positions within our o</w:t>
      </w:r>
      <w:r w:rsidR="00355C9A" w:rsidRPr="000F6893">
        <w:rPr>
          <w:rFonts w:asciiTheme="minorHAnsi" w:hAnsiTheme="minorHAnsi"/>
          <w:color w:val="000000"/>
        </w:rPr>
        <w:t xml:space="preserve">rganization structure should be </w:t>
      </w:r>
      <w:r w:rsidR="00677821" w:rsidRPr="000F6893">
        <w:rPr>
          <w:rFonts w:asciiTheme="minorHAnsi" w:hAnsiTheme="minorHAnsi"/>
          <w:color w:val="000000"/>
        </w:rPr>
        <w:t xml:space="preserve">identified with </w:t>
      </w:r>
      <w:r w:rsidR="00355C9A" w:rsidRPr="000F6893">
        <w:rPr>
          <w:rFonts w:asciiTheme="minorHAnsi" w:hAnsiTheme="minorHAnsi"/>
          <w:color w:val="000000"/>
        </w:rPr>
        <w:t xml:space="preserve">regards </w:t>
      </w:r>
      <w:r w:rsidR="00677821" w:rsidRPr="000F6893">
        <w:rPr>
          <w:rFonts w:asciiTheme="minorHAnsi" w:hAnsiTheme="minorHAnsi"/>
          <w:color w:val="000000"/>
        </w:rPr>
        <w:t>to the risk of money laundering and terrorist financing and the size of their</w:t>
      </w:r>
      <w:r w:rsidR="0081550E" w:rsidRPr="000F6893">
        <w:rPr>
          <w:rFonts w:asciiTheme="minorHAnsi" w:hAnsiTheme="minorHAnsi"/>
          <w:color w:val="000000"/>
        </w:rPr>
        <w:t xml:space="preserve"> </w:t>
      </w:r>
      <w:r w:rsidR="00355C9A" w:rsidRPr="000F6893">
        <w:rPr>
          <w:rFonts w:asciiTheme="minorHAnsi" w:hAnsiTheme="minorHAnsi"/>
          <w:color w:val="000000"/>
        </w:rPr>
        <w:t xml:space="preserve">business and </w:t>
      </w:r>
      <w:r w:rsidR="009E3216" w:rsidRPr="000F6893">
        <w:rPr>
          <w:rFonts w:asciiTheme="minorHAnsi" w:hAnsiTheme="minorHAnsi"/>
          <w:color w:val="000000"/>
        </w:rPr>
        <w:t>ensure the employe</w:t>
      </w:r>
      <w:r w:rsidR="00355C9A" w:rsidRPr="000F6893">
        <w:rPr>
          <w:rFonts w:asciiTheme="minorHAnsi" w:hAnsiTheme="minorHAnsi"/>
          <w:color w:val="000000"/>
        </w:rPr>
        <w:t xml:space="preserve">es taking up such key positions </w:t>
      </w:r>
      <w:r w:rsidR="009E3216" w:rsidRPr="000F6893">
        <w:rPr>
          <w:rFonts w:asciiTheme="minorHAnsi" w:hAnsiTheme="minorHAnsi"/>
          <w:color w:val="000000"/>
        </w:rPr>
        <w:t>are suitable and</w:t>
      </w:r>
      <w:r w:rsidR="0081550E" w:rsidRPr="000F6893">
        <w:rPr>
          <w:rFonts w:asciiTheme="minorHAnsi" w:hAnsiTheme="minorHAnsi"/>
          <w:color w:val="000000"/>
        </w:rPr>
        <w:t xml:space="preserve"> </w:t>
      </w:r>
      <w:r w:rsidR="009E3216" w:rsidRPr="000F6893">
        <w:rPr>
          <w:rFonts w:asciiTheme="minorHAnsi" w:hAnsiTheme="minorHAnsi"/>
          <w:color w:val="000000"/>
        </w:rPr>
        <w:t>competent to perform</w:t>
      </w:r>
      <w:r w:rsidR="000E3F20">
        <w:rPr>
          <w:rFonts w:asciiTheme="minorHAnsi" w:hAnsiTheme="minorHAnsi"/>
          <w:color w:val="000000"/>
        </w:rPr>
        <w:t xml:space="preserve"> </w:t>
      </w:r>
      <w:r w:rsidR="009E3216" w:rsidRPr="000F6893">
        <w:rPr>
          <w:rFonts w:asciiTheme="minorHAnsi" w:hAnsiTheme="minorHAnsi"/>
          <w:color w:val="000000"/>
        </w:rPr>
        <w:t>their duties.</w:t>
      </w:r>
    </w:p>
    <w:p w14:paraId="560F9ED4" w14:textId="77777777" w:rsidR="003D1D18" w:rsidRPr="000F6893" w:rsidRDefault="00733A95" w:rsidP="00745A61">
      <w:pPr>
        <w:widowControl w:val="0"/>
        <w:overflowPunct w:val="0"/>
        <w:autoSpaceDE w:val="0"/>
        <w:autoSpaceDN w:val="0"/>
        <w:adjustRightInd w:val="0"/>
        <w:spacing w:after="0" w:line="246" w:lineRule="auto"/>
        <w:jc w:val="both"/>
        <w:rPr>
          <w:rFonts w:asciiTheme="minorHAnsi" w:hAnsiTheme="minorHAnsi"/>
        </w:rPr>
      </w:pPr>
      <w:r w:rsidRPr="000F6893">
        <w:rPr>
          <w:rFonts w:asciiTheme="minorHAnsi" w:hAnsiTheme="minorHAnsi"/>
        </w:rPr>
        <w:t>At present we have an ongoing</w:t>
      </w:r>
      <w:r w:rsidR="003D1D18" w:rsidRPr="000F6893">
        <w:rPr>
          <w:rFonts w:asciiTheme="minorHAnsi" w:hAnsiTheme="minorHAnsi"/>
        </w:rPr>
        <w:t xml:space="preserve"> employee training </w:t>
      </w:r>
      <w:proofErr w:type="spellStart"/>
      <w:r w:rsidR="003D1D18" w:rsidRPr="000F6893">
        <w:rPr>
          <w:rFonts w:asciiTheme="minorHAnsi" w:hAnsiTheme="minorHAnsi"/>
        </w:rPr>
        <w:t>programme</w:t>
      </w:r>
      <w:proofErr w:type="spellEnd"/>
      <w:r w:rsidR="003D1D18" w:rsidRPr="000F6893">
        <w:rPr>
          <w:rFonts w:asciiTheme="minorHAnsi" w:hAnsiTheme="minorHAnsi"/>
        </w:rPr>
        <w:t xml:space="preserve"> under the leadership of the</w:t>
      </w:r>
      <w:r w:rsidR="00355C9A" w:rsidRPr="000F6893">
        <w:rPr>
          <w:rFonts w:asciiTheme="minorHAnsi" w:hAnsiTheme="minorHAnsi"/>
        </w:rPr>
        <w:t xml:space="preserve"> Principal Officer. </w:t>
      </w:r>
      <w:r w:rsidR="003D1D18" w:rsidRPr="000F6893">
        <w:rPr>
          <w:rFonts w:asciiTheme="minorHAnsi" w:hAnsiTheme="minorHAnsi"/>
        </w:rPr>
        <w:t xml:space="preserve">The training </w:t>
      </w:r>
      <w:r w:rsidRPr="000F6893">
        <w:rPr>
          <w:rFonts w:asciiTheme="minorHAnsi" w:hAnsiTheme="minorHAnsi"/>
        </w:rPr>
        <w:t>takes place</w:t>
      </w:r>
      <w:r w:rsidR="008E7EE5">
        <w:rPr>
          <w:rFonts w:asciiTheme="minorHAnsi" w:hAnsiTheme="minorHAnsi"/>
        </w:rPr>
        <w:t xml:space="preserve"> once in six month</w:t>
      </w:r>
      <w:r w:rsidR="0081550E" w:rsidRPr="000F6893">
        <w:rPr>
          <w:rFonts w:asciiTheme="minorHAnsi" w:hAnsiTheme="minorHAnsi"/>
        </w:rPr>
        <w:t xml:space="preserve"> basis. It </w:t>
      </w:r>
      <w:r w:rsidRPr="000F6893">
        <w:rPr>
          <w:rFonts w:asciiTheme="minorHAnsi" w:hAnsiTheme="minorHAnsi"/>
        </w:rPr>
        <w:t>is</w:t>
      </w:r>
      <w:r w:rsidR="0081550E" w:rsidRPr="000F6893">
        <w:rPr>
          <w:rFonts w:asciiTheme="minorHAnsi" w:hAnsiTheme="minorHAnsi"/>
        </w:rPr>
        <w:t xml:space="preserve"> </w:t>
      </w:r>
      <w:r w:rsidR="003D1D18" w:rsidRPr="000F6893">
        <w:rPr>
          <w:rFonts w:asciiTheme="minorHAnsi" w:hAnsiTheme="minorHAnsi"/>
        </w:rPr>
        <w:t xml:space="preserve">based on our </w:t>
      </w:r>
      <w:r w:rsidR="00EC415D" w:rsidRPr="000F6893">
        <w:rPr>
          <w:rFonts w:asciiTheme="minorHAnsi" w:hAnsiTheme="minorHAnsi"/>
        </w:rPr>
        <w:t>company</w:t>
      </w:r>
      <w:r w:rsidR="003D1D18" w:rsidRPr="000F6893">
        <w:rPr>
          <w:rFonts w:asciiTheme="minorHAnsi" w:hAnsiTheme="minorHAnsi"/>
        </w:rPr>
        <w:t xml:space="preserve">’s size, its customer base, and its resources. </w:t>
      </w:r>
    </w:p>
    <w:p w14:paraId="304D0D19" w14:textId="3B7DBF5C" w:rsidR="0081550E" w:rsidRPr="000F6893" w:rsidRDefault="003D1D18" w:rsidP="00745A61">
      <w:pPr>
        <w:widowControl w:val="0"/>
        <w:overflowPunct w:val="0"/>
        <w:autoSpaceDE w:val="0"/>
        <w:autoSpaceDN w:val="0"/>
        <w:adjustRightInd w:val="0"/>
        <w:spacing w:after="0" w:line="241" w:lineRule="auto"/>
        <w:jc w:val="both"/>
        <w:rPr>
          <w:rFonts w:asciiTheme="minorHAnsi" w:hAnsiTheme="minorHAnsi"/>
        </w:rPr>
      </w:pPr>
      <w:r w:rsidRPr="000F6893">
        <w:rPr>
          <w:rFonts w:asciiTheme="minorHAnsi" w:hAnsiTheme="minorHAnsi"/>
        </w:rPr>
        <w:t>Training include</w:t>
      </w:r>
      <w:r w:rsidR="00733A95" w:rsidRPr="000F6893">
        <w:rPr>
          <w:rFonts w:asciiTheme="minorHAnsi" w:hAnsiTheme="minorHAnsi"/>
        </w:rPr>
        <w:t>s</w:t>
      </w:r>
      <w:r w:rsidRPr="000F6893">
        <w:rPr>
          <w:rFonts w:asciiTheme="minorHAnsi" w:hAnsiTheme="minorHAnsi"/>
        </w:rPr>
        <w:t>: how to identify alerts that arise during the</w:t>
      </w:r>
      <w:r w:rsidR="00355C9A" w:rsidRPr="000F6893">
        <w:rPr>
          <w:rFonts w:asciiTheme="minorHAnsi" w:hAnsiTheme="minorHAnsi"/>
        </w:rPr>
        <w:t xml:space="preserve"> </w:t>
      </w:r>
      <w:r w:rsidRPr="000F6893">
        <w:rPr>
          <w:rFonts w:asciiTheme="minorHAnsi" w:hAnsiTheme="minorHAnsi"/>
        </w:rPr>
        <w:t xml:space="preserve">course of the </w:t>
      </w:r>
      <w:r w:rsidR="000E3F20">
        <w:rPr>
          <w:rFonts w:asciiTheme="minorHAnsi" w:hAnsiTheme="minorHAnsi"/>
        </w:rPr>
        <w:t>employee’s</w:t>
      </w:r>
      <w:r w:rsidRPr="000F6893">
        <w:rPr>
          <w:rFonts w:asciiTheme="minorHAnsi" w:hAnsiTheme="minorHAnsi"/>
        </w:rPr>
        <w:t xml:space="preserve"> duties; what to do once the risk is identified; what are employees' roles in the </w:t>
      </w:r>
      <w:r w:rsidR="00EC415D" w:rsidRPr="000F6893">
        <w:rPr>
          <w:rFonts w:asciiTheme="minorHAnsi" w:hAnsiTheme="minorHAnsi"/>
        </w:rPr>
        <w:t>company</w:t>
      </w:r>
      <w:r w:rsidRPr="000F6893">
        <w:rPr>
          <w:rFonts w:asciiTheme="minorHAnsi" w:hAnsiTheme="minorHAnsi"/>
        </w:rPr>
        <w:t xml:space="preserve">'s compliance efforts and how to </w:t>
      </w:r>
      <w:r w:rsidR="004420F2" w:rsidRPr="000F6893">
        <w:rPr>
          <w:rFonts w:asciiTheme="minorHAnsi" w:hAnsiTheme="minorHAnsi"/>
        </w:rPr>
        <w:t>perform them</w:t>
      </w:r>
      <w:r w:rsidRPr="000F6893">
        <w:rPr>
          <w:rFonts w:asciiTheme="minorHAnsi" w:hAnsiTheme="minorHAnsi"/>
        </w:rPr>
        <w:t xml:space="preserve">; the </w:t>
      </w:r>
      <w:r w:rsidR="00EC415D" w:rsidRPr="000F6893">
        <w:rPr>
          <w:rFonts w:asciiTheme="minorHAnsi" w:hAnsiTheme="minorHAnsi"/>
        </w:rPr>
        <w:t>company</w:t>
      </w:r>
      <w:r w:rsidRPr="000F6893">
        <w:rPr>
          <w:rFonts w:asciiTheme="minorHAnsi" w:hAnsiTheme="minorHAnsi"/>
        </w:rPr>
        <w:t>'s record rete</w:t>
      </w:r>
      <w:r w:rsidR="00355C9A" w:rsidRPr="000F6893">
        <w:rPr>
          <w:rFonts w:asciiTheme="minorHAnsi" w:hAnsiTheme="minorHAnsi"/>
        </w:rPr>
        <w:t>ntion and reporting policy</w:t>
      </w:r>
      <w:r w:rsidR="0081550E" w:rsidRPr="000F6893">
        <w:rPr>
          <w:rFonts w:asciiTheme="minorHAnsi" w:hAnsiTheme="minorHAnsi"/>
        </w:rPr>
        <w:t xml:space="preserve"> </w:t>
      </w:r>
    </w:p>
    <w:p w14:paraId="16FC4902" w14:textId="77777777" w:rsidR="00FD0409" w:rsidRPr="000F6893" w:rsidRDefault="00FD0409" w:rsidP="00745A61">
      <w:pPr>
        <w:spacing w:after="100" w:afterAutospacing="1"/>
        <w:jc w:val="both"/>
        <w:rPr>
          <w:rFonts w:asciiTheme="minorHAnsi" w:hAnsiTheme="minorHAnsi"/>
          <w:b/>
        </w:rPr>
      </w:pPr>
    </w:p>
    <w:p w14:paraId="67898BCB" w14:textId="77777777" w:rsidR="007948DB" w:rsidRPr="00745A61" w:rsidRDefault="0081550E" w:rsidP="00745A61">
      <w:pPr>
        <w:spacing w:after="100" w:afterAutospacing="1"/>
        <w:jc w:val="both"/>
        <w:rPr>
          <w:rFonts w:asciiTheme="minorHAnsi" w:hAnsiTheme="minorHAnsi"/>
          <w:b/>
          <w:u w:val="single"/>
        </w:rPr>
      </w:pPr>
      <w:r w:rsidRPr="00745A61">
        <w:rPr>
          <w:rFonts w:asciiTheme="minorHAnsi" w:hAnsiTheme="minorHAnsi"/>
          <w:b/>
          <w:u w:val="single"/>
        </w:rPr>
        <w:lastRenderedPageBreak/>
        <w:t>1</w:t>
      </w:r>
      <w:r w:rsidR="00665D2B" w:rsidRPr="00745A61">
        <w:rPr>
          <w:rFonts w:asciiTheme="minorHAnsi" w:hAnsiTheme="minorHAnsi"/>
          <w:b/>
          <w:u w:val="single"/>
        </w:rPr>
        <w:t>4</w:t>
      </w:r>
      <w:r w:rsidRPr="00745A61">
        <w:rPr>
          <w:rFonts w:asciiTheme="minorHAnsi" w:hAnsiTheme="minorHAnsi"/>
          <w:b/>
          <w:u w:val="single"/>
        </w:rPr>
        <w:t>.</w:t>
      </w:r>
      <w:r w:rsidR="007948DB" w:rsidRPr="00745A61">
        <w:rPr>
          <w:rFonts w:asciiTheme="minorHAnsi" w:hAnsiTheme="minorHAnsi"/>
          <w:b/>
          <w:u w:val="single"/>
        </w:rPr>
        <w:t xml:space="preserve"> </w:t>
      </w:r>
      <w:r w:rsidR="004420F2" w:rsidRPr="00745A61">
        <w:rPr>
          <w:rFonts w:asciiTheme="minorHAnsi" w:hAnsiTheme="minorHAnsi"/>
          <w:b/>
          <w:u w:val="single"/>
        </w:rPr>
        <w:t xml:space="preserve"> </w:t>
      </w:r>
      <w:r w:rsidR="007948DB" w:rsidRPr="00745A61">
        <w:rPr>
          <w:rFonts w:asciiTheme="minorHAnsi" w:hAnsiTheme="minorHAnsi"/>
          <w:b/>
          <w:u w:val="single"/>
        </w:rPr>
        <w:t xml:space="preserve">Investor awareness </w:t>
      </w:r>
    </w:p>
    <w:p w14:paraId="22C4E22F" w14:textId="77777777" w:rsidR="007948DB" w:rsidRPr="000F6893" w:rsidRDefault="00F2292F" w:rsidP="00745A61">
      <w:pPr>
        <w:spacing w:after="100" w:afterAutospacing="1"/>
        <w:ind w:hanging="426"/>
        <w:jc w:val="both"/>
        <w:rPr>
          <w:rFonts w:asciiTheme="minorHAnsi" w:hAnsiTheme="minorHAnsi"/>
        </w:rPr>
      </w:pPr>
      <w:r w:rsidRPr="000F6893">
        <w:rPr>
          <w:rFonts w:asciiTheme="minorHAnsi" w:hAnsiTheme="minorHAnsi"/>
        </w:rPr>
        <w:t xml:space="preserve">       </w:t>
      </w:r>
      <w:r w:rsidR="0081550E" w:rsidRPr="000F6893">
        <w:rPr>
          <w:rFonts w:asciiTheme="minorHAnsi" w:hAnsiTheme="minorHAnsi"/>
        </w:rPr>
        <w:t>W</w:t>
      </w:r>
      <w:r w:rsidR="007948DB" w:rsidRPr="000F6893">
        <w:rPr>
          <w:rFonts w:asciiTheme="minorHAnsi" w:hAnsiTheme="minorHAnsi"/>
        </w:rPr>
        <w:t xml:space="preserve">e have implemented the system whereby our relationship manager and relating staff guide and inform client about PMLA requirement at the time of </w:t>
      </w:r>
      <w:r w:rsidR="004420F2" w:rsidRPr="000F6893">
        <w:rPr>
          <w:rFonts w:asciiTheme="minorHAnsi" w:hAnsiTheme="minorHAnsi"/>
        </w:rPr>
        <w:t>the</w:t>
      </w:r>
      <w:r w:rsidR="007948DB" w:rsidRPr="000F6893">
        <w:rPr>
          <w:rFonts w:asciiTheme="minorHAnsi" w:hAnsiTheme="minorHAnsi"/>
        </w:rPr>
        <w:t xml:space="preserve"> approach to clients, we also </w:t>
      </w:r>
      <w:proofErr w:type="spellStart"/>
      <w:r w:rsidR="007948DB" w:rsidRPr="000F6893">
        <w:rPr>
          <w:rFonts w:asciiTheme="minorHAnsi" w:hAnsiTheme="minorHAnsi"/>
        </w:rPr>
        <w:t>deciminated</w:t>
      </w:r>
      <w:proofErr w:type="spellEnd"/>
      <w:r w:rsidR="007948DB" w:rsidRPr="000F6893">
        <w:rPr>
          <w:rFonts w:asciiTheme="minorHAnsi" w:hAnsiTheme="minorHAnsi"/>
        </w:rPr>
        <w:t xml:space="preserve"> PMLA policy which is accessible to client and we update as and when new changes take place.  </w:t>
      </w:r>
    </w:p>
    <w:p w14:paraId="7625ED14" w14:textId="77777777" w:rsidR="003D1D18" w:rsidRPr="000F6893" w:rsidRDefault="003D1D18" w:rsidP="00745A61">
      <w:pPr>
        <w:widowControl w:val="0"/>
        <w:autoSpaceDE w:val="0"/>
        <w:autoSpaceDN w:val="0"/>
        <w:adjustRightInd w:val="0"/>
        <w:spacing w:after="0" w:line="1" w:lineRule="exact"/>
        <w:jc w:val="both"/>
        <w:rPr>
          <w:rFonts w:asciiTheme="minorHAnsi" w:hAnsiTheme="minorHAnsi"/>
        </w:rPr>
      </w:pPr>
    </w:p>
    <w:p w14:paraId="28050776" w14:textId="77777777" w:rsidR="003D1D18" w:rsidRPr="00745A61" w:rsidRDefault="0081550E" w:rsidP="00745A61">
      <w:pPr>
        <w:widowControl w:val="0"/>
        <w:overflowPunct w:val="0"/>
        <w:autoSpaceDE w:val="0"/>
        <w:autoSpaceDN w:val="0"/>
        <w:adjustRightInd w:val="0"/>
        <w:spacing w:after="0" w:line="240" w:lineRule="auto"/>
        <w:jc w:val="both"/>
        <w:rPr>
          <w:rFonts w:asciiTheme="minorHAnsi" w:hAnsiTheme="minorHAnsi"/>
          <w:b/>
          <w:bCs/>
          <w:u w:val="single"/>
        </w:rPr>
      </w:pPr>
      <w:r w:rsidRPr="00745A61">
        <w:rPr>
          <w:rFonts w:asciiTheme="minorHAnsi" w:hAnsiTheme="minorHAnsi"/>
          <w:b/>
          <w:bCs/>
          <w:u w:val="single"/>
        </w:rPr>
        <w:t>1</w:t>
      </w:r>
      <w:r w:rsidR="00665D2B" w:rsidRPr="00745A61">
        <w:rPr>
          <w:rFonts w:asciiTheme="minorHAnsi" w:hAnsiTheme="minorHAnsi"/>
          <w:b/>
          <w:bCs/>
          <w:u w:val="single"/>
        </w:rPr>
        <w:t>5</w:t>
      </w:r>
      <w:r w:rsidR="00CC28C9" w:rsidRPr="00745A61">
        <w:rPr>
          <w:rFonts w:asciiTheme="minorHAnsi" w:hAnsiTheme="minorHAnsi"/>
          <w:b/>
          <w:bCs/>
          <w:u w:val="single"/>
        </w:rPr>
        <w:t>.</w:t>
      </w:r>
      <w:r w:rsidR="004420F2" w:rsidRPr="00745A61">
        <w:rPr>
          <w:rFonts w:asciiTheme="minorHAnsi" w:hAnsiTheme="minorHAnsi"/>
          <w:b/>
          <w:bCs/>
          <w:u w:val="single"/>
        </w:rPr>
        <w:t xml:space="preserve">  </w:t>
      </w:r>
      <w:r w:rsidR="003D1D18" w:rsidRPr="00745A61">
        <w:rPr>
          <w:rFonts w:asciiTheme="minorHAnsi" w:hAnsiTheme="minorHAnsi"/>
          <w:b/>
          <w:bCs/>
          <w:u w:val="single"/>
        </w:rPr>
        <w:t xml:space="preserve">Monitoring Employee Conduct and Accounts </w:t>
      </w:r>
    </w:p>
    <w:p w14:paraId="63FC029F" w14:textId="77777777" w:rsidR="003D1D18" w:rsidRPr="000F6893" w:rsidRDefault="003D1D18" w:rsidP="00745A61">
      <w:pPr>
        <w:widowControl w:val="0"/>
        <w:overflowPunct w:val="0"/>
        <w:autoSpaceDE w:val="0"/>
        <w:autoSpaceDN w:val="0"/>
        <w:adjustRightInd w:val="0"/>
        <w:spacing w:after="0" w:line="255" w:lineRule="auto"/>
        <w:jc w:val="both"/>
        <w:rPr>
          <w:rFonts w:asciiTheme="minorHAnsi" w:hAnsiTheme="minorHAnsi"/>
        </w:rPr>
      </w:pPr>
      <w:r w:rsidRPr="000F6893">
        <w:rPr>
          <w:rFonts w:asciiTheme="minorHAnsi" w:hAnsiTheme="minorHAnsi"/>
        </w:rPr>
        <w:t>We will subject employee accounts to the same AML procedures as client accounts, under the supervision of the Principal Officer. The Principal Officer’s accounts will be reviewed by</w:t>
      </w:r>
      <w:r w:rsidR="00E071AC" w:rsidRPr="000F6893">
        <w:rPr>
          <w:rFonts w:asciiTheme="minorHAnsi" w:hAnsiTheme="minorHAnsi"/>
        </w:rPr>
        <w:t xml:space="preserve"> one of the director of the company.</w:t>
      </w:r>
      <w:r w:rsidRPr="000F6893">
        <w:rPr>
          <w:rFonts w:asciiTheme="minorHAnsi" w:hAnsiTheme="minorHAnsi"/>
        </w:rPr>
        <w:t xml:space="preserve"> </w:t>
      </w:r>
    </w:p>
    <w:p w14:paraId="55FD75E9" w14:textId="77777777" w:rsidR="00FD0409" w:rsidRPr="000F6893" w:rsidRDefault="00FD0409" w:rsidP="00745A61">
      <w:pPr>
        <w:widowControl w:val="0"/>
        <w:tabs>
          <w:tab w:val="left" w:pos="-90"/>
        </w:tabs>
        <w:overflowPunct w:val="0"/>
        <w:autoSpaceDE w:val="0"/>
        <w:autoSpaceDN w:val="0"/>
        <w:adjustRightInd w:val="0"/>
        <w:spacing w:after="0" w:line="240" w:lineRule="auto"/>
        <w:jc w:val="both"/>
        <w:rPr>
          <w:rFonts w:asciiTheme="minorHAnsi" w:hAnsiTheme="minorHAnsi"/>
          <w:b/>
          <w:bCs/>
        </w:rPr>
      </w:pPr>
    </w:p>
    <w:p w14:paraId="77A157EA" w14:textId="77777777" w:rsidR="003D1D18" w:rsidRPr="000F6893" w:rsidRDefault="00423C0B" w:rsidP="00745A61">
      <w:pPr>
        <w:widowControl w:val="0"/>
        <w:tabs>
          <w:tab w:val="left" w:pos="-90"/>
        </w:tabs>
        <w:overflowPunct w:val="0"/>
        <w:autoSpaceDE w:val="0"/>
        <w:autoSpaceDN w:val="0"/>
        <w:adjustRightInd w:val="0"/>
        <w:spacing w:after="0" w:line="240" w:lineRule="auto"/>
        <w:jc w:val="both"/>
        <w:rPr>
          <w:rFonts w:asciiTheme="minorHAnsi" w:hAnsiTheme="minorHAnsi"/>
          <w:b/>
          <w:bCs/>
        </w:rPr>
      </w:pPr>
      <w:r w:rsidRPr="00745A61">
        <w:rPr>
          <w:rFonts w:asciiTheme="minorHAnsi" w:hAnsiTheme="minorHAnsi"/>
          <w:b/>
          <w:bCs/>
          <w:u w:val="single"/>
        </w:rPr>
        <w:t>1</w:t>
      </w:r>
      <w:r w:rsidR="00665D2B" w:rsidRPr="00745A61">
        <w:rPr>
          <w:rFonts w:asciiTheme="minorHAnsi" w:hAnsiTheme="minorHAnsi"/>
          <w:b/>
          <w:bCs/>
          <w:u w:val="single"/>
        </w:rPr>
        <w:t>6</w:t>
      </w:r>
      <w:r w:rsidRPr="00745A61">
        <w:rPr>
          <w:rFonts w:asciiTheme="minorHAnsi" w:hAnsiTheme="minorHAnsi"/>
          <w:b/>
          <w:bCs/>
          <w:u w:val="single"/>
        </w:rPr>
        <w:t>.</w:t>
      </w:r>
      <w:r w:rsidR="004420F2" w:rsidRPr="00745A61">
        <w:rPr>
          <w:rFonts w:asciiTheme="minorHAnsi" w:hAnsiTheme="minorHAnsi"/>
          <w:b/>
          <w:bCs/>
          <w:u w:val="single"/>
        </w:rPr>
        <w:t xml:space="preserve">  </w:t>
      </w:r>
      <w:r w:rsidR="003D1D18" w:rsidRPr="00745A61">
        <w:rPr>
          <w:rFonts w:asciiTheme="minorHAnsi" w:hAnsiTheme="minorHAnsi"/>
          <w:b/>
          <w:bCs/>
          <w:u w:val="single"/>
        </w:rPr>
        <w:t xml:space="preserve">Confidential Reporting of AML Non-Compliance </w:t>
      </w:r>
    </w:p>
    <w:p w14:paraId="03B697E9" w14:textId="77777777" w:rsidR="003D1D18" w:rsidRDefault="003D1D18" w:rsidP="00745A61">
      <w:pPr>
        <w:widowControl w:val="0"/>
        <w:overflowPunct w:val="0"/>
        <w:autoSpaceDE w:val="0"/>
        <w:autoSpaceDN w:val="0"/>
        <w:adjustRightInd w:val="0"/>
        <w:spacing w:after="0" w:line="250" w:lineRule="auto"/>
        <w:jc w:val="both"/>
        <w:rPr>
          <w:rFonts w:asciiTheme="minorHAnsi" w:hAnsiTheme="minorHAnsi"/>
        </w:rPr>
      </w:pPr>
      <w:r w:rsidRPr="000F6893">
        <w:rPr>
          <w:rFonts w:asciiTheme="minorHAnsi" w:hAnsiTheme="minorHAnsi"/>
        </w:rPr>
        <w:t xml:space="preserve">Employees will report any violations of the </w:t>
      </w:r>
      <w:r w:rsidR="00EC415D" w:rsidRPr="000F6893">
        <w:rPr>
          <w:rFonts w:asciiTheme="minorHAnsi" w:hAnsiTheme="minorHAnsi"/>
        </w:rPr>
        <w:t>company</w:t>
      </w:r>
      <w:r w:rsidRPr="000F6893">
        <w:rPr>
          <w:rFonts w:asciiTheme="minorHAnsi" w:hAnsiTheme="minorHAnsi"/>
        </w:rPr>
        <w:t>’s AML compliance program to the Principal Officer, unless the violations implicate the Principal Officer, in which case employees shall report to</w:t>
      </w:r>
      <w:r w:rsidR="00E071AC" w:rsidRPr="000F6893">
        <w:rPr>
          <w:rFonts w:asciiTheme="minorHAnsi" w:hAnsiTheme="minorHAnsi"/>
        </w:rPr>
        <w:t xml:space="preserve"> one </w:t>
      </w:r>
      <w:r w:rsidR="004420F2" w:rsidRPr="000F6893">
        <w:rPr>
          <w:rFonts w:asciiTheme="minorHAnsi" w:hAnsiTheme="minorHAnsi"/>
        </w:rPr>
        <w:t>of the</w:t>
      </w:r>
      <w:r w:rsidRPr="000F6893">
        <w:rPr>
          <w:rFonts w:asciiTheme="minorHAnsi" w:hAnsiTheme="minorHAnsi"/>
        </w:rPr>
        <w:t xml:space="preserve"> </w:t>
      </w:r>
      <w:r w:rsidR="00E071AC" w:rsidRPr="000F6893">
        <w:rPr>
          <w:rFonts w:asciiTheme="minorHAnsi" w:hAnsiTheme="minorHAnsi"/>
        </w:rPr>
        <w:t>director</w:t>
      </w:r>
      <w:r w:rsidRPr="000F6893">
        <w:rPr>
          <w:rFonts w:asciiTheme="minorHAnsi" w:hAnsiTheme="minorHAnsi"/>
        </w:rPr>
        <w:t xml:space="preserve">. Such reports will be confidential, and employees will suffer no retaliation for making them. </w:t>
      </w:r>
    </w:p>
    <w:p w14:paraId="0EEE6857" w14:textId="77777777" w:rsidR="00E20054" w:rsidRDefault="00E20054" w:rsidP="00745A61">
      <w:pPr>
        <w:widowControl w:val="0"/>
        <w:overflowPunct w:val="0"/>
        <w:autoSpaceDE w:val="0"/>
        <w:autoSpaceDN w:val="0"/>
        <w:adjustRightInd w:val="0"/>
        <w:spacing w:after="0" w:line="250" w:lineRule="auto"/>
        <w:jc w:val="both"/>
        <w:rPr>
          <w:rFonts w:asciiTheme="minorHAnsi" w:hAnsiTheme="minorHAnsi"/>
        </w:rPr>
      </w:pPr>
    </w:p>
    <w:p w14:paraId="6B2588E6" w14:textId="77777777" w:rsidR="00E20054" w:rsidRDefault="00E20054" w:rsidP="00745A61">
      <w:pPr>
        <w:widowControl w:val="0"/>
        <w:overflowPunct w:val="0"/>
        <w:autoSpaceDE w:val="0"/>
        <w:autoSpaceDN w:val="0"/>
        <w:adjustRightInd w:val="0"/>
        <w:spacing w:after="0" w:line="250" w:lineRule="auto"/>
        <w:jc w:val="both"/>
        <w:rPr>
          <w:b/>
          <w:u w:val="single"/>
        </w:rPr>
      </w:pPr>
      <w:r w:rsidRPr="00E20054">
        <w:rPr>
          <w:rFonts w:asciiTheme="minorHAnsi" w:hAnsiTheme="minorHAnsi"/>
          <w:b/>
          <w:u w:val="single"/>
        </w:rPr>
        <w:t>17.</w:t>
      </w:r>
      <w:r w:rsidRPr="00E20054">
        <w:rPr>
          <w:b/>
          <w:u w:val="single"/>
        </w:rPr>
        <w:t xml:space="preserve"> The right to sell clients. securities or close clients. positions, without giving notice to the client, on account of non-payment of </w:t>
      </w:r>
      <w:proofErr w:type="gramStart"/>
      <w:r w:rsidRPr="00E20054">
        <w:rPr>
          <w:b/>
          <w:u w:val="single"/>
        </w:rPr>
        <w:t>clients</w:t>
      </w:r>
      <w:proofErr w:type="gramEnd"/>
      <w:r w:rsidRPr="00E20054">
        <w:rPr>
          <w:b/>
          <w:u w:val="single"/>
        </w:rPr>
        <w:t xml:space="preserve"> dues (This shall be limited to the extent of settlement/margin obligation)</w:t>
      </w:r>
    </w:p>
    <w:p w14:paraId="1A01E1B5" w14:textId="75AF656D" w:rsidR="00E20054" w:rsidRPr="00E20054" w:rsidRDefault="0035775F" w:rsidP="00745A61">
      <w:pPr>
        <w:widowControl w:val="0"/>
        <w:overflowPunct w:val="0"/>
        <w:autoSpaceDE w:val="0"/>
        <w:autoSpaceDN w:val="0"/>
        <w:adjustRightInd w:val="0"/>
        <w:spacing w:after="0" w:line="250" w:lineRule="auto"/>
        <w:jc w:val="both"/>
        <w:rPr>
          <w:rFonts w:asciiTheme="minorHAnsi" w:hAnsiTheme="minorHAnsi"/>
        </w:rPr>
      </w:pPr>
      <w:r>
        <w:rPr>
          <w:rFonts w:asciiTheme="minorHAnsi" w:hAnsiTheme="minorHAnsi" w:cs="Arial"/>
          <w:b/>
          <w:bCs/>
          <w:color w:val="000000"/>
          <w:lang w:eastAsia="en-IN"/>
        </w:rPr>
        <w:t>BROKER NAME</w:t>
      </w:r>
      <w:r w:rsidRPr="000F6893">
        <w:rPr>
          <w:rFonts w:asciiTheme="minorHAnsi" w:hAnsiTheme="minorHAnsi" w:cs="Arial"/>
          <w:b/>
          <w:bCs/>
          <w:color w:val="000000"/>
          <w:lang w:eastAsia="en-IN"/>
        </w:rPr>
        <w:t xml:space="preserve"> PVT LTD</w:t>
      </w:r>
      <w:r w:rsidR="00E20054">
        <w:t xml:space="preserve"> through its authorized persons shall have right to sell client’s securities, both unpaid securities as well as collaterals deposited towards margins, or close out client’s open positions, without giving notice to the client where there is a delay/ failure of the client to meet the pay-in obligations and / or there is a failure of the client to bring additional margins to cover the increase in risk in the dynamic market conditions.</w:t>
      </w:r>
    </w:p>
    <w:p w14:paraId="553CA3DC" w14:textId="77777777" w:rsidR="00745A61" w:rsidRDefault="00745A61" w:rsidP="00745A61">
      <w:pPr>
        <w:widowControl w:val="0"/>
        <w:overflowPunct w:val="0"/>
        <w:autoSpaceDE w:val="0"/>
        <w:autoSpaceDN w:val="0"/>
        <w:adjustRightInd w:val="0"/>
        <w:spacing w:after="0" w:line="240" w:lineRule="auto"/>
        <w:jc w:val="both"/>
        <w:rPr>
          <w:rFonts w:asciiTheme="minorHAnsi" w:hAnsiTheme="minorHAnsi"/>
          <w:b/>
          <w:bCs/>
          <w:u w:val="single"/>
        </w:rPr>
      </w:pPr>
    </w:p>
    <w:p w14:paraId="1267173A" w14:textId="77777777" w:rsidR="00E20054" w:rsidRDefault="00E20054" w:rsidP="00745A61">
      <w:pPr>
        <w:widowControl w:val="0"/>
        <w:overflowPunct w:val="0"/>
        <w:autoSpaceDE w:val="0"/>
        <w:autoSpaceDN w:val="0"/>
        <w:adjustRightInd w:val="0"/>
        <w:spacing w:after="0" w:line="240" w:lineRule="auto"/>
        <w:jc w:val="both"/>
      </w:pPr>
      <w:r w:rsidRPr="00E20054">
        <w:rPr>
          <w:b/>
          <w:u w:val="single"/>
        </w:rPr>
        <w:t>a. Unpaid Securities in Capital Market:</w:t>
      </w:r>
      <w:r>
        <w:t xml:space="preserve"> </w:t>
      </w:r>
    </w:p>
    <w:p w14:paraId="17F2B98E" w14:textId="2AF77FB7" w:rsidR="00AE608D" w:rsidRDefault="00AE608D" w:rsidP="00745A61">
      <w:pPr>
        <w:widowControl w:val="0"/>
        <w:overflowPunct w:val="0"/>
        <w:autoSpaceDE w:val="0"/>
        <w:autoSpaceDN w:val="0"/>
        <w:adjustRightInd w:val="0"/>
        <w:spacing w:after="0" w:line="240" w:lineRule="auto"/>
        <w:jc w:val="both"/>
      </w:pPr>
      <w:r>
        <w:t xml:space="preserve">I. According to </w:t>
      </w:r>
      <w:proofErr w:type="spellStart"/>
      <w:r>
        <w:t>SEBi</w:t>
      </w:r>
      <w:proofErr w:type="spellEnd"/>
      <w:r>
        <w:t xml:space="preserve"> circular 20</w:t>
      </w:r>
      <w:r w:rsidRPr="00AE608D">
        <w:rPr>
          <w:vertAlign w:val="superscript"/>
        </w:rPr>
        <w:t>th</w:t>
      </w:r>
      <w:r>
        <w:t xml:space="preserve"> June 2019,</w:t>
      </w:r>
      <w:r w:rsidR="00E20054">
        <w:t xml:space="preserve"> </w:t>
      </w:r>
      <w:proofErr w:type="gramStart"/>
      <w:r w:rsidR="00E20054">
        <w:t>In</w:t>
      </w:r>
      <w:proofErr w:type="gramEnd"/>
      <w:r w:rsidR="00E20054">
        <w:t xml:space="preserve"> case of unpaid obligation on T+4, </w:t>
      </w:r>
      <w:r w:rsidR="0035775F">
        <w:rPr>
          <w:rFonts w:asciiTheme="minorHAnsi" w:hAnsiTheme="minorHAnsi" w:cs="Arial"/>
          <w:b/>
          <w:bCs/>
          <w:color w:val="000000"/>
          <w:lang w:eastAsia="en-IN"/>
        </w:rPr>
        <w:t>BROKER NAME</w:t>
      </w:r>
      <w:r w:rsidR="0035775F" w:rsidRPr="000F6893">
        <w:rPr>
          <w:rFonts w:asciiTheme="minorHAnsi" w:hAnsiTheme="minorHAnsi" w:cs="Arial"/>
          <w:b/>
          <w:bCs/>
          <w:color w:val="000000"/>
          <w:lang w:eastAsia="en-IN"/>
        </w:rPr>
        <w:t xml:space="preserve"> PVT LTD</w:t>
      </w:r>
      <w:r w:rsidR="00E20054">
        <w:t xml:space="preserve"> may sell the unpaid/ partially paid securities lying in the CUSA a/c Of the Company of the particular client where the settlement obligation is required to be completed before the due date. In </w:t>
      </w:r>
      <w:proofErr w:type="gramStart"/>
      <w:r>
        <w:t>addition</w:t>
      </w:r>
      <w:proofErr w:type="gramEnd"/>
      <w:r>
        <w:t xml:space="preserve"> </w:t>
      </w:r>
      <w:r w:rsidR="0035775F">
        <w:rPr>
          <w:rFonts w:asciiTheme="minorHAnsi" w:hAnsiTheme="minorHAnsi" w:cs="Arial"/>
          <w:b/>
          <w:bCs/>
          <w:color w:val="000000"/>
          <w:lang w:eastAsia="en-IN"/>
        </w:rPr>
        <w:t>BROKER NAME</w:t>
      </w:r>
      <w:r w:rsidR="0035775F" w:rsidRPr="000F6893">
        <w:rPr>
          <w:rFonts w:asciiTheme="minorHAnsi" w:hAnsiTheme="minorHAnsi" w:cs="Arial"/>
          <w:b/>
          <w:bCs/>
          <w:color w:val="000000"/>
          <w:lang w:eastAsia="en-IN"/>
        </w:rPr>
        <w:t xml:space="preserve"> PVT LTD</w:t>
      </w:r>
      <w:r w:rsidR="00E20054">
        <w:t xml:space="preserve"> may through its authorized persons sell the collaterals deposited by the client towards margins and/ or paid securities purchased by the client in earlier settlements where the sale of proceeds of unpaid securities are inadequate to cover the pay-in obligations and/ where the unpaid securities appear to be comparatively illiquid and cannot be sold at reasonable rates to the extent required. </w:t>
      </w:r>
    </w:p>
    <w:p w14:paraId="55C539E0" w14:textId="77777777" w:rsidR="00AE608D" w:rsidRDefault="00AE608D" w:rsidP="00745A61">
      <w:pPr>
        <w:widowControl w:val="0"/>
        <w:overflowPunct w:val="0"/>
        <w:autoSpaceDE w:val="0"/>
        <w:autoSpaceDN w:val="0"/>
        <w:adjustRightInd w:val="0"/>
        <w:spacing w:after="0" w:line="240" w:lineRule="auto"/>
        <w:jc w:val="both"/>
      </w:pPr>
    </w:p>
    <w:p w14:paraId="0A4A368C" w14:textId="346A299E" w:rsidR="00E20054" w:rsidRDefault="00E20054" w:rsidP="00745A61">
      <w:pPr>
        <w:widowControl w:val="0"/>
        <w:overflowPunct w:val="0"/>
        <w:autoSpaceDE w:val="0"/>
        <w:autoSpaceDN w:val="0"/>
        <w:adjustRightInd w:val="0"/>
        <w:spacing w:after="0" w:line="240" w:lineRule="auto"/>
        <w:jc w:val="both"/>
        <w:rPr>
          <w:rFonts w:asciiTheme="minorHAnsi" w:hAnsiTheme="minorHAnsi"/>
          <w:b/>
          <w:bCs/>
          <w:u w:val="single"/>
        </w:rPr>
      </w:pPr>
      <w:r>
        <w:t xml:space="preserve">ii. </w:t>
      </w:r>
      <w:r w:rsidR="00760AED">
        <w:rPr>
          <w:rFonts w:asciiTheme="minorHAnsi" w:hAnsiTheme="minorHAnsi" w:cs="Arial"/>
          <w:b/>
          <w:bCs/>
          <w:color w:val="000000"/>
          <w:lang w:eastAsia="en-IN"/>
        </w:rPr>
        <w:t>BROKER NAME</w:t>
      </w:r>
      <w:r w:rsidR="00760AED" w:rsidRPr="000F6893">
        <w:rPr>
          <w:rFonts w:asciiTheme="minorHAnsi" w:hAnsiTheme="minorHAnsi" w:cs="Arial"/>
          <w:b/>
          <w:bCs/>
          <w:color w:val="000000"/>
          <w:lang w:eastAsia="en-IN"/>
        </w:rPr>
        <w:t xml:space="preserve"> PVT LTD</w:t>
      </w:r>
      <w:r>
        <w:t xml:space="preserve"> may follow the</w:t>
      </w:r>
      <w:r w:rsidR="00AE608D">
        <w:t xml:space="preserve"> F</w:t>
      </w:r>
      <w:r>
        <w:t>IFO method for liquidation of securities but it may not be binding on it to follow this method in all cases.</w:t>
      </w:r>
    </w:p>
    <w:p w14:paraId="5C1B491D" w14:textId="77777777" w:rsidR="00AE608D" w:rsidRDefault="00AE608D" w:rsidP="00745A61">
      <w:pPr>
        <w:widowControl w:val="0"/>
        <w:overflowPunct w:val="0"/>
        <w:autoSpaceDE w:val="0"/>
        <w:autoSpaceDN w:val="0"/>
        <w:adjustRightInd w:val="0"/>
        <w:spacing w:after="0" w:line="240" w:lineRule="auto"/>
        <w:jc w:val="both"/>
        <w:rPr>
          <w:b/>
          <w:u w:val="single"/>
        </w:rPr>
      </w:pPr>
    </w:p>
    <w:p w14:paraId="1DD0B67A" w14:textId="77777777" w:rsidR="00AE608D" w:rsidRPr="00AE608D" w:rsidRDefault="00AE608D" w:rsidP="00745A61">
      <w:pPr>
        <w:widowControl w:val="0"/>
        <w:overflowPunct w:val="0"/>
        <w:autoSpaceDE w:val="0"/>
        <w:autoSpaceDN w:val="0"/>
        <w:adjustRightInd w:val="0"/>
        <w:spacing w:after="0" w:line="240" w:lineRule="auto"/>
        <w:jc w:val="both"/>
        <w:rPr>
          <w:b/>
          <w:u w:val="single"/>
        </w:rPr>
      </w:pPr>
      <w:r w:rsidRPr="00AE608D">
        <w:rPr>
          <w:b/>
          <w:u w:val="single"/>
        </w:rPr>
        <w:t xml:space="preserve">b. Intra-day Positions: </w:t>
      </w:r>
    </w:p>
    <w:p w14:paraId="6AF53119" w14:textId="0203F331" w:rsidR="00AE608D" w:rsidRDefault="00760AED" w:rsidP="00745A61">
      <w:pPr>
        <w:widowControl w:val="0"/>
        <w:overflowPunct w:val="0"/>
        <w:autoSpaceDE w:val="0"/>
        <w:autoSpaceDN w:val="0"/>
        <w:adjustRightInd w:val="0"/>
        <w:spacing w:after="0" w:line="240" w:lineRule="auto"/>
        <w:jc w:val="both"/>
      </w:pPr>
      <w:r>
        <w:rPr>
          <w:rFonts w:asciiTheme="minorHAnsi" w:hAnsiTheme="minorHAnsi" w:cs="Arial"/>
          <w:b/>
          <w:bCs/>
          <w:color w:val="000000"/>
          <w:lang w:eastAsia="en-IN"/>
        </w:rPr>
        <w:t>BROKER NAME</w:t>
      </w:r>
      <w:r w:rsidRPr="000F6893">
        <w:rPr>
          <w:rFonts w:asciiTheme="minorHAnsi" w:hAnsiTheme="minorHAnsi" w:cs="Arial"/>
          <w:b/>
          <w:bCs/>
          <w:color w:val="000000"/>
          <w:lang w:eastAsia="en-IN"/>
        </w:rPr>
        <w:t xml:space="preserve"> PVT LTD</w:t>
      </w:r>
      <w:r w:rsidR="00AE608D">
        <w:t xml:space="preserve"> shall have right to close out any intra-day positions taken by the client after a defined Cutoff time (Presently 20 minutes before close of market).</w:t>
      </w:r>
    </w:p>
    <w:p w14:paraId="5B69708F" w14:textId="77777777" w:rsidR="00AE608D" w:rsidRDefault="00AE608D" w:rsidP="00745A61">
      <w:pPr>
        <w:widowControl w:val="0"/>
        <w:overflowPunct w:val="0"/>
        <w:autoSpaceDE w:val="0"/>
        <w:autoSpaceDN w:val="0"/>
        <w:adjustRightInd w:val="0"/>
        <w:spacing w:after="0" w:line="240" w:lineRule="auto"/>
        <w:jc w:val="both"/>
      </w:pPr>
    </w:p>
    <w:p w14:paraId="77100E1D" w14:textId="77777777" w:rsidR="00AE608D" w:rsidRDefault="00AE608D" w:rsidP="00745A61">
      <w:pPr>
        <w:widowControl w:val="0"/>
        <w:overflowPunct w:val="0"/>
        <w:autoSpaceDE w:val="0"/>
        <w:autoSpaceDN w:val="0"/>
        <w:adjustRightInd w:val="0"/>
        <w:spacing w:after="0" w:line="240" w:lineRule="auto"/>
        <w:jc w:val="both"/>
      </w:pPr>
      <w:r w:rsidRPr="00AE608D">
        <w:rPr>
          <w:b/>
          <w:u w:val="single"/>
        </w:rPr>
        <w:t>c. General:</w:t>
      </w:r>
      <w:r>
        <w:t xml:space="preserve"> </w:t>
      </w:r>
    </w:p>
    <w:p w14:paraId="3DFA6B84" w14:textId="38F50CBC" w:rsidR="00AE608D" w:rsidRDefault="00AE608D" w:rsidP="00745A61">
      <w:pPr>
        <w:widowControl w:val="0"/>
        <w:overflowPunct w:val="0"/>
        <w:autoSpaceDE w:val="0"/>
        <w:autoSpaceDN w:val="0"/>
        <w:adjustRightInd w:val="0"/>
        <w:spacing w:after="0" w:line="240" w:lineRule="auto"/>
        <w:jc w:val="both"/>
      </w:pPr>
      <w:proofErr w:type="spellStart"/>
      <w:r>
        <w:t>i</w:t>
      </w:r>
      <w:proofErr w:type="spellEnd"/>
      <w:r>
        <w:t xml:space="preserve">. While selling the securities/ closing the </w:t>
      </w:r>
      <w:proofErr w:type="gramStart"/>
      <w:r>
        <w:t>clients</w:t>
      </w:r>
      <w:proofErr w:type="gramEnd"/>
      <w:r>
        <w:t xml:space="preserve"> positions,</w:t>
      </w:r>
      <w:r w:rsidRPr="00AE608D">
        <w:t xml:space="preserve"> </w:t>
      </w:r>
      <w:r w:rsidR="00760AED">
        <w:rPr>
          <w:rFonts w:asciiTheme="minorHAnsi" w:hAnsiTheme="minorHAnsi" w:cs="Arial"/>
          <w:b/>
          <w:bCs/>
          <w:color w:val="000000"/>
          <w:lang w:eastAsia="en-IN"/>
        </w:rPr>
        <w:t>BROKER NAME</w:t>
      </w:r>
      <w:r w:rsidR="00760AED" w:rsidRPr="000F6893">
        <w:rPr>
          <w:rFonts w:asciiTheme="minorHAnsi" w:hAnsiTheme="minorHAnsi" w:cs="Arial"/>
          <w:b/>
          <w:bCs/>
          <w:color w:val="000000"/>
          <w:lang w:eastAsia="en-IN"/>
        </w:rPr>
        <w:t xml:space="preserve"> PVT LTD</w:t>
      </w:r>
      <w:r>
        <w:t xml:space="preserve"> may take into account the sales made by the client, positions closed by the client or collections received from the client till a cut-off time (presently 1pm). </w:t>
      </w:r>
    </w:p>
    <w:p w14:paraId="4AFB7FE5" w14:textId="77777777" w:rsidR="00AE608D" w:rsidRDefault="00AE608D" w:rsidP="00745A61">
      <w:pPr>
        <w:widowControl w:val="0"/>
        <w:overflowPunct w:val="0"/>
        <w:autoSpaceDE w:val="0"/>
        <w:autoSpaceDN w:val="0"/>
        <w:adjustRightInd w:val="0"/>
        <w:spacing w:after="0" w:line="240" w:lineRule="auto"/>
        <w:jc w:val="both"/>
      </w:pPr>
    </w:p>
    <w:p w14:paraId="2D663EF9" w14:textId="4145D4D6" w:rsidR="00AE608D" w:rsidRDefault="00AE608D" w:rsidP="00745A61">
      <w:pPr>
        <w:widowControl w:val="0"/>
        <w:overflowPunct w:val="0"/>
        <w:autoSpaceDE w:val="0"/>
        <w:autoSpaceDN w:val="0"/>
        <w:adjustRightInd w:val="0"/>
        <w:spacing w:after="0" w:line="240" w:lineRule="auto"/>
        <w:jc w:val="both"/>
      </w:pPr>
      <w:r>
        <w:t xml:space="preserve">ii. While selling the securities/ closing the </w:t>
      </w:r>
      <w:proofErr w:type="gramStart"/>
      <w:r>
        <w:t>clients</w:t>
      </w:r>
      <w:proofErr w:type="gramEnd"/>
      <w:r>
        <w:t xml:space="preserve"> positions,</w:t>
      </w:r>
      <w:r w:rsidRPr="00AE608D">
        <w:t xml:space="preserve"> </w:t>
      </w:r>
      <w:r w:rsidR="00546714">
        <w:rPr>
          <w:rFonts w:asciiTheme="minorHAnsi" w:hAnsiTheme="minorHAnsi" w:cs="Arial"/>
          <w:b/>
          <w:bCs/>
          <w:color w:val="000000"/>
          <w:lang w:eastAsia="en-IN"/>
        </w:rPr>
        <w:t>BROKER NAME</w:t>
      </w:r>
      <w:r w:rsidR="00546714" w:rsidRPr="000F6893">
        <w:rPr>
          <w:rFonts w:asciiTheme="minorHAnsi" w:hAnsiTheme="minorHAnsi" w:cs="Arial"/>
          <w:b/>
          <w:bCs/>
          <w:color w:val="000000"/>
          <w:lang w:eastAsia="en-IN"/>
        </w:rPr>
        <w:t xml:space="preserve"> PVT LTD</w:t>
      </w:r>
      <w:r>
        <w:t xml:space="preserve"> may not take into consideration Cheques/Bank drafts/Pay orders deposited by the client with</w:t>
      </w:r>
      <w:r w:rsidRPr="00AE608D">
        <w:t xml:space="preserve"> </w:t>
      </w:r>
      <w:r w:rsidR="00546714">
        <w:rPr>
          <w:rFonts w:asciiTheme="minorHAnsi" w:hAnsiTheme="minorHAnsi" w:cs="Arial"/>
          <w:b/>
          <w:bCs/>
          <w:color w:val="000000"/>
          <w:lang w:eastAsia="en-IN"/>
        </w:rPr>
        <w:t>BROKER NAME</w:t>
      </w:r>
      <w:r w:rsidR="00546714" w:rsidRPr="000F6893">
        <w:rPr>
          <w:rFonts w:asciiTheme="minorHAnsi" w:hAnsiTheme="minorHAnsi" w:cs="Arial"/>
          <w:b/>
          <w:bCs/>
          <w:color w:val="000000"/>
          <w:lang w:eastAsia="en-IN"/>
        </w:rPr>
        <w:t xml:space="preserve"> PVT LTD</w:t>
      </w:r>
      <w:r>
        <w:t xml:space="preserve"> until clear proceeds of such instruments are received by </w:t>
      </w:r>
      <w:r w:rsidR="00546714">
        <w:rPr>
          <w:rFonts w:asciiTheme="minorHAnsi" w:hAnsiTheme="minorHAnsi" w:cs="Arial"/>
          <w:b/>
          <w:bCs/>
          <w:color w:val="000000"/>
          <w:lang w:eastAsia="en-IN"/>
        </w:rPr>
        <w:t>BROKER NAME</w:t>
      </w:r>
      <w:r w:rsidR="00546714" w:rsidRPr="000F6893">
        <w:rPr>
          <w:rFonts w:asciiTheme="minorHAnsi" w:hAnsiTheme="minorHAnsi" w:cs="Arial"/>
          <w:b/>
          <w:bCs/>
          <w:color w:val="000000"/>
          <w:lang w:eastAsia="en-IN"/>
        </w:rPr>
        <w:t xml:space="preserve"> PVT LTD</w:t>
      </w:r>
      <w:r>
        <w:t xml:space="preserve"> in its bank account.</w:t>
      </w:r>
    </w:p>
    <w:p w14:paraId="468A9493" w14:textId="77777777" w:rsidR="00AE608D" w:rsidRDefault="00AE608D" w:rsidP="00745A61">
      <w:pPr>
        <w:widowControl w:val="0"/>
        <w:overflowPunct w:val="0"/>
        <w:autoSpaceDE w:val="0"/>
        <w:autoSpaceDN w:val="0"/>
        <w:adjustRightInd w:val="0"/>
        <w:spacing w:after="0" w:line="240" w:lineRule="auto"/>
        <w:jc w:val="both"/>
      </w:pPr>
    </w:p>
    <w:p w14:paraId="4D729522" w14:textId="1D71FDE7" w:rsidR="00AE608D" w:rsidRDefault="00AE608D" w:rsidP="00745A61">
      <w:pPr>
        <w:widowControl w:val="0"/>
        <w:overflowPunct w:val="0"/>
        <w:autoSpaceDE w:val="0"/>
        <w:autoSpaceDN w:val="0"/>
        <w:adjustRightInd w:val="0"/>
        <w:spacing w:after="0" w:line="240" w:lineRule="auto"/>
        <w:jc w:val="both"/>
        <w:rPr>
          <w:rFonts w:asciiTheme="minorHAnsi" w:hAnsiTheme="minorHAnsi"/>
          <w:b/>
          <w:bCs/>
          <w:u w:val="single"/>
        </w:rPr>
      </w:pPr>
      <w:r>
        <w:t xml:space="preserve"> iii.</w:t>
      </w:r>
      <w:r w:rsidRPr="00AE608D">
        <w:t xml:space="preserve"> </w:t>
      </w:r>
      <w:r w:rsidR="0035775F" w:rsidRPr="0035775F">
        <w:rPr>
          <w:b/>
          <w:bCs/>
        </w:rPr>
        <w:t>BROKER NAME</w:t>
      </w:r>
      <w:r>
        <w:t xml:space="preserve"> PVT Ltd. shall have the right to sell </w:t>
      </w:r>
      <w:proofErr w:type="spellStart"/>
      <w:proofErr w:type="gramStart"/>
      <w:r>
        <w:t>client.s</w:t>
      </w:r>
      <w:proofErr w:type="spellEnd"/>
      <w:proofErr w:type="gramEnd"/>
      <w:r>
        <w:t xml:space="preserve"> securities or close out </w:t>
      </w:r>
      <w:proofErr w:type="spellStart"/>
      <w:r>
        <w:t>client.s</w:t>
      </w:r>
      <w:proofErr w:type="spellEnd"/>
      <w:r>
        <w:t xml:space="preserve"> open positions but it shall not be under any obligations to undertake this exercise compulsorily.</w:t>
      </w:r>
      <w:r w:rsidRPr="00AE608D">
        <w:t xml:space="preserve"> </w:t>
      </w:r>
      <w:r w:rsidR="007B1268">
        <w:rPr>
          <w:rFonts w:asciiTheme="minorHAnsi" w:hAnsiTheme="minorHAnsi" w:cs="Arial"/>
          <w:b/>
          <w:bCs/>
          <w:color w:val="000000"/>
          <w:lang w:eastAsia="en-IN"/>
        </w:rPr>
        <w:t>BROKER NAME</w:t>
      </w:r>
      <w:r w:rsidR="007B1268" w:rsidRPr="000F6893">
        <w:rPr>
          <w:rFonts w:asciiTheme="minorHAnsi" w:hAnsiTheme="minorHAnsi" w:cs="Arial"/>
          <w:b/>
          <w:bCs/>
          <w:color w:val="000000"/>
          <w:lang w:eastAsia="en-IN"/>
        </w:rPr>
        <w:t xml:space="preserve"> PVT LTD</w:t>
      </w:r>
      <w:r>
        <w:t xml:space="preserve"> shall therefore not be under any obligation to compensate/ or provide reasons of any delay or omission on its part to sell clients securities or close open positions of the client.</w:t>
      </w:r>
    </w:p>
    <w:p w14:paraId="3FD00900" w14:textId="77777777" w:rsidR="00AE608D" w:rsidRDefault="00AE608D" w:rsidP="00745A61">
      <w:pPr>
        <w:widowControl w:val="0"/>
        <w:overflowPunct w:val="0"/>
        <w:autoSpaceDE w:val="0"/>
        <w:autoSpaceDN w:val="0"/>
        <w:adjustRightInd w:val="0"/>
        <w:spacing w:after="0" w:line="240" w:lineRule="auto"/>
        <w:jc w:val="both"/>
        <w:rPr>
          <w:rFonts w:asciiTheme="minorHAnsi" w:hAnsiTheme="minorHAnsi"/>
          <w:b/>
          <w:bCs/>
          <w:u w:val="single"/>
        </w:rPr>
      </w:pPr>
    </w:p>
    <w:p w14:paraId="2AF62210" w14:textId="77777777" w:rsidR="003D1D18" w:rsidRPr="00745A61" w:rsidRDefault="00423C0B" w:rsidP="00745A61">
      <w:pPr>
        <w:widowControl w:val="0"/>
        <w:overflowPunct w:val="0"/>
        <w:autoSpaceDE w:val="0"/>
        <w:autoSpaceDN w:val="0"/>
        <w:adjustRightInd w:val="0"/>
        <w:spacing w:after="0" w:line="240" w:lineRule="auto"/>
        <w:jc w:val="both"/>
        <w:rPr>
          <w:rFonts w:asciiTheme="minorHAnsi" w:hAnsiTheme="minorHAnsi"/>
          <w:b/>
          <w:bCs/>
          <w:u w:val="single"/>
        </w:rPr>
      </w:pPr>
      <w:r w:rsidRPr="00745A61">
        <w:rPr>
          <w:rFonts w:asciiTheme="minorHAnsi" w:hAnsiTheme="minorHAnsi"/>
          <w:b/>
          <w:bCs/>
          <w:u w:val="single"/>
        </w:rPr>
        <w:t>1</w:t>
      </w:r>
      <w:r w:rsidR="00E20054">
        <w:rPr>
          <w:rFonts w:asciiTheme="minorHAnsi" w:hAnsiTheme="minorHAnsi"/>
          <w:b/>
          <w:bCs/>
          <w:u w:val="single"/>
        </w:rPr>
        <w:t>8</w:t>
      </w:r>
      <w:r w:rsidR="004420F2" w:rsidRPr="00745A61">
        <w:rPr>
          <w:rFonts w:asciiTheme="minorHAnsi" w:hAnsiTheme="minorHAnsi"/>
          <w:b/>
          <w:bCs/>
          <w:u w:val="single"/>
        </w:rPr>
        <w:t xml:space="preserve">.  </w:t>
      </w:r>
      <w:r w:rsidR="003D1D18" w:rsidRPr="00745A61">
        <w:rPr>
          <w:rFonts w:asciiTheme="minorHAnsi" w:hAnsiTheme="minorHAnsi"/>
          <w:b/>
          <w:bCs/>
          <w:u w:val="single"/>
        </w:rPr>
        <w:t xml:space="preserve">Approval of policy by the </w:t>
      </w:r>
      <w:r w:rsidR="004420F2" w:rsidRPr="00745A61">
        <w:rPr>
          <w:rFonts w:asciiTheme="minorHAnsi" w:hAnsiTheme="minorHAnsi"/>
          <w:b/>
          <w:bCs/>
          <w:u w:val="single"/>
        </w:rPr>
        <w:t xml:space="preserve">Director. </w:t>
      </w:r>
    </w:p>
    <w:p w14:paraId="3F858A37" w14:textId="77777777" w:rsidR="003D1D18" w:rsidRPr="000F6893" w:rsidRDefault="003D1D18" w:rsidP="00745A61">
      <w:pPr>
        <w:widowControl w:val="0"/>
        <w:overflowPunct w:val="0"/>
        <w:autoSpaceDE w:val="0"/>
        <w:autoSpaceDN w:val="0"/>
        <w:adjustRightInd w:val="0"/>
        <w:spacing w:after="0" w:line="255" w:lineRule="auto"/>
        <w:jc w:val="both"/>
        <w:rPr>
          <w:rFonts w:asciiTheme="minorHAnsi" w:hAnsiTheme="minorHAnsi"/>
          <w:b/>
          <w:bCs/>
        </w:rPr>
      </w:pPr>
      <w:r w:rsidRPr="000F6893">
        <w:rPr>
          <w:rFonts w:asciiTheme="minorHAnsi" w:hAnsiTheme="minorHAnsi"/>
        </w:rPr>
        <w:t xml:space="preserve">We have approved this AML program as reasonably designed to achieve and monitor </w:t>
      </w:r>
      <w:r w:rsidR="00A96AF1" w:rsidRPr="000F6893">
        <w:rPr>
          <w:rFonts w:asciiTheme="minorHAnsi" w:hAnsiTheme="minorHAnsi"/>
        </w:rPr>
        <w:t>company’s</w:t>
      </w:r>
      <w:r w:rsidRPr="000F6893">
        <w:rPr>
          <w:rFonts w:asciiTheme="minorHAnsi" w:hAnsiTheme="minorHAnsi"/>
        </w:rPr>
        <w:t xml:space="preserve"> ongoing compliance with the requirements of the PMLA and the implementing regulations under it. </w:t>
      </w:r>
    </w:p>
    <w:p w14:paraId="011447FC" w14:textId="77777777" w:rsidR="00710EE5" w:rsidRPr="000F6893" w:rsidRDefault="00710EE5" w:rsidP="00745A61">
      <w:pPr>
        <w:widowControl w:val="0"/>
        <w:autoSpaceDE w:val="0"/>
        <w:autoSpaceDN w:val="0"/>
        <w:adjustRightInd w:val="0"/>
        <w:spacing w:after="0" w:line="200" w:lineRule="exact"/>
        <w:jc w:val="both"/>
        <w:rPr>
          <w:rFonts w:asciiTheme="minorHAnsi" w:hAnsiTheme="minorHAnsi"/>
        </w:rPr>
      </w:pPr>
      <w:r w:rsidRPr="000F6893">
        <w:rPr>
          <w:rFonts w:asciiTheme="minorHAnsi" w:hAnsiTheme="minorHAnsi"/>
        </w:rPr>
        <w:t xml:space="preserve">The Policy will be reviewed on the </w:t>
      </w:r>
      <w:r w:rsidR="004420F2" w:rsidRPr="000F6893">
        <w:rPr>
          <w:rFonts w:asciiTheme="minorHAnsi" w:hAnsiTheme="minorHAnsi"/>
        </w:rPr>
        <w:t>yearly basis</w:t>
      </w:r>
      <w:r w:rsidRPr="000F6893">
        <w:rPr>
          <w:rFonts w:asciiTheme="minorHAnsi" w:hAnsiTheme="minorHAnsi"/>
        </w:rPr>
        <w:t xml:space="preserve"> </w:t>
      </w:r>
    </w:p>
    <w:p w14:paraId="021A4686" w14:textId="77777777" w:rsidR="00710EE5" w:rsidRPr="000F6893" w:rsidRDefault="00710EE5" w:rsidP="00745A61">
      <w:pPr>
        <w:widowControl w:val="0"/>
        <w:autoSpaceDE w:val="0"/>
        <w:autoSpaceDN w:val="0"/>
        <w:adjustRightInd w:val="0"/>
        <w:spacing w:after="0" w:line="200" w:lineRule="exact"/>
        <w:jc w:val="both"/>
        <w:rPr>
          <w:rFonts w:asciiTheme="minorHAnsi" w:hAnsiTheme="minorHAnsi"/>
        </w:rPr>
      </w:pPr>
    </w:p>
    <w:p w14:paraId="45102A18" w14:textId="77777777" w:rsidR="003D1D18" w:rsidRPr="000F6893" w:rsidRDefault="004F2451" w:rsidP="00745A61">
      <w:pPr>
        <w:widowControl w:val="0"/>
        <w:autoSpaceDE w:val="0"/>
        <w:autoSpaceDN w:val="0"/>
        <w:adjustRightInd w:val="0"/>
        <w:spacing w:after="0" w:line="200" w:lineRule="exact"/>
        <w:jc w:val="both"/>
        <w:rPr>
          <w:rFonts w:asciiTheme="minorHAnsi" w:eastAsia="Arial Unicode MS" w:hAnsiTheme="minorHAnsi" w:cs="Calibri"/>
        </w:rPr>
      </w:pPr>
      <w:r w:rsidRPr="000F6893">
        <w:rPr>
          <w:rFonts w:asciiTheme="minorHAnsi" w:eastAsia="Arial Unicode MS" w:hAnsiTheme="minorHAnsi" w:cs="Calibri"/>
        </w:rPr>
        <w:t>In the case of any further information / clarification is required in this regards, the “Principal Officer” may be contacted</w:t>
      </w:r>
    </w:p>
    <w:p w14:paraId="182BAE87" w14:textId="77777777" w:rsidR="004F2451" w:rsidRPr="000F6893" w:rsidRDefault="004F2451" w:rsidP="00745A61">
      <w:pPr>
        <w:widowControl w:val="0"/>
        <w:autoSpaceDE w:val="0"/>
        <w:autoSpaceDN w:val="0"/>
        <w:adjustRightInd w:val="0"/>
        <w:spacing w:after="0" w:line="200" w:lineRule="exact"/>
        <w:jc w:val="both"/>
        <w:rPr>
          <w:rFonts w:asciiTheme="minorHAnsi" w:eastAsia="Arial Unicode MS" w:hAnsiTheme="minorHAnsi" w:cs="Calibri"/>
        </w:rPr>
      </w:pPr>
    </w:p>
    <w:p w14:paraId="5ED32711" w14:textId="77777777" w:rsidR="004F2451" w:rsidRPr="000F6893" w:rsidRDefault="004F2451" w:rsidP="00745A61">
      <w:pPr>
        <w:jc w:val="both"/>
        <w:rPr>
          <w:rFonts w:asciiTheme="minorHAnsi" w:hAnsiTheme="minorHAnsi"/>
        </w:rPr>
      </w:pPr>
      <w:r w:rsidRPr="000F6893">
        <w:rPr>
          <w:rFonts w:asciiTheme="minorHAnsi" w:hAnsiTheme="minorHAnsi"/>
        </w:rPr>
        <w:t>Details of Designated Officer(s):</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4428"/>
      </w:tblGrid>
      <w:tr w:rsidR="004F2451" w:rsidRPr="000F6893" w14:paraId="6A968117" w14:textId="77777777" w:rsidTr="004F2451">
        <w:tc>
          <w:tcPr>
            <w:tcW w:w="4428" w:type="dxa"/>
          </w:tcPr>
          <w:p w14:paraId="658E8F97" w14:textId="77777777" w:rsidR="004F2451" w:rsidRPr="000F6893" w:rsidRDefault="004F2451" w:rsidP="00745A61">
            <w:pPr>
              <w:jc w:val="both"/>
              <w:rPr>
                <w:rFonts w:asciiTheme="minorHAnsi" w:hAnsiTheme="minorHAnsi"/>
              </w:rPr>
            </w:pPr>
            <w:r w:rsidRPr="000F6893">
              <w:rPr>
                <w:rFonts w:asciiTheme="minorHAnsi" w:hAnsiTheme="minorHAnsi"/>
              </w:rPr>
              <w:t>Designated Principal Officer:</w:t>
            </w:r>
          </w:p>
        </w:tc>
        <w:tc>
          <w:tcPr>
            <w:tcW w:w="4428" w:type="dxa"/>
            <w:tcBorders>
              <w:top w:val="single" w:sz="4" w:space="0" w:color="auto"/>
              <w:bottom w:val="single" w:sz="4" w:space="0" w:color="auto"/>
              <w:right w:val="single" w:sz="4" w:space="0" w:color="auto"/>
            </w:tcBorders>
            <w:shd w:val="clear" w:color="auto" w:fill="auto"/>
          </w:tcPr>
          <w:p w14:paraId="29277A95" w14:textId="77777777" w:rsidR="004F2451" w:rsidRPr="000F6893" w:rsidRDefault="004F2451" w:rsidP="00745A61">
            <w:pPr>
              <w:jc w:val="both"/>
              <w:rPr>
                <w:rFonts w:asciiTheme="minorHAnsi" w:hAnsiTheme="minorHAnsi"/>
              </w:rPr>
            </w:pPr>
            <w:r w:rsidRPr="000F6893">
              <w:rPr>
                <w:rFonts w:asciiTheme="minorHAnsi" w:hAnsiTheme="minorHAnsi"/>
              </w:rPr>
              <w:t>Designated Director:</w:t>
            </w:r>
          </w:p>
        </w:tc>
      </w:tr>
      <w:tr w:rsidR="004F2451" w:rsidRPr="000F6893" w14:paraId="775216C6" w14:textId="77777777" w:rsidTr="004F2451">
        <w:tc>
          <w:tcPr>
            <w:tcW w:w="4428" w:type="dxa"/>
          </w:tcPr>
          <w:p w14:paraId="2AE33CD4" w14:textId="66216624" w:rsidR="004F2451" w:rsidRPr="0035775F" w:rsidRDefault="004F2451" w:rsidP="00745A61">
            <w:pPr>
              <w:jc w:val="both"/>
              <w:rPr>
                <w:rFonts w:asciiTheme="minorHAnsi" w:hAnsiTheme="minorHAnsi"/>
                <w:b/>
                <w:bCs/>
              </w:rPr>
            </w:pPr>
            <w:r w:rsidRPr="0035775F">
              <w:rPr>
                <w:rFonts w:asciiTheme="minorHAnsi" w:hAnsiTheme="minorHAnsi"/>
                <w:b/>
                <w:bCs/>
              </w:rPr>
              <w:t xml:space="preserve">Mr. </w:t>
            </w:r>
            <w:r w:rsidR="006653EC" w:rsidRPr="0035775F">
              <w:rPr>
                <w:rFonts w:asciiTheme="minorHAnsi" w:hAnsiTheme="minorHAnsi"/>
                <w:b/>
                <w:bCs/>
              </w:rPr>
              <w:t>NAME</w:t>
            </w:r>
          </w:p>
          <w:p w14:paraId="49F82E7C" w14:textId="053E8BBB" w:rsidR="004F2451" w:rsidRPr="0035775F" w:rsidRDefault="006653EC" w:rsidP="00745A61">
            <w:pPr>
              <w:jc w:val="both"/>
              <w:rPr>
                <w:rFonts w:asciiTheme="minorHAnsi" w:hAnsiTheme="minorHAnsi"/>
                <w:b/>
                <w:bCs/>
              </w:rPr>
            </w:pPr>
            <w:r w:rsidRPr="0035775F">
              <w:rPr>
                <w:rFonts w:asciiTheme="minorHAnsi" w:hAnsiTheme="minorHAnsi"/>
                <w:b/>
                <w:bCs/>
              </w:rPr>
              <w:t>COMPLETE ADDRESS</w:t>
            </w:r>
          </w:p>
          <w:p w14:paraId="511C2EB3" w14:textId="6EFD9EA6" w:rsidR="004F2451" w:rsidRPr="0035775F" w:rsidRDefault="006653EC" w:rsidP="00745A61">
            <w:pPr>
              <w:jc w:val="both"/>
              <w:rPr>
                <w:rFonts w:asciiTheme="minorHAnsi" w:hAnsiTheme="minorHAnsi"/>
                <w:b/>
                <w:bCs/>
              </w:rPr>
            </w:pPr>
            <w:r w:rsidRPr="0035775F">
              <w:rPr>
                <w:rFonts w:asciiTheme="minorHAnsi" w:hAnsiTheme="minorHAnsi"/>
                <w:b/>
                <w:bCs/>
              </w:rPr>
              <w:t>E</w:t>
            </w:r>
            <w:r w:rsidRPr="0035775F">
              <w:rPr>
                <w:b/>
                <w:bCs/>
              </w:rPr>
              <w:t>MAIL</w:t>
            </w:r>
          </w:p>
          <w:p w14:paraId="41387932" w14:textId="735CD400" w:rsidR="004F2451" w:rsidRPr="0035775F" w:rsidRDefault="004F2451" w:rsidP="00745A61">
            <w:pPr>
              <w:jc w:val="both"/>
              <w:rPr>
                <w:rFonts w:asciiTheme="minorHAnsi" w:hAnsiTheme="minorHAnsi"/>
                <w:b/>
                <w:bCs/>
              </w:rPr>
            </w:pPr>
            <w:proofErr w:type="spellStart"/>
            <w:r w:rsidRPr="0035775F">
              <w:rPr>
                <w:rFonts w:asciiTheme="minorHAnsi" w:hAnsiTheme="minorHAnsi"/>
                <w:b/>
                <w:bCs/>
              </w:rPr>
              <w:t>tel</w:t>
            </w:r>
            <w:proofErr w:type="spellEnd"/>
            <w:r w:rsidRPr="0035775F">
              <w:rPr>
                <w:rFonts w:asciiTheme="minorHAnsi" w:hAnsiTheme="minorHAnsi"/>
                <w:b/>
                <w:bCs/>
              </w:rPr>
              <w:t xml:space="preserve"> no:22</w:t>
            </w:r>
            <w:r w:rsidR="006653EC" w:rsidRPr="0035775F">
              <w:rPr>
                <w:rFonts w:asciiTheme="minorHAnsi" w:hAnsiTheme="minorHAnsi"/>
                <w:b/>
                <w:bCs/>
              </w:rPr>
              <w:t>2</w:t>
            </w:r>
            <w:r w:rsidRPr="0035775F">
              <w:rPr>
                <w:rFonts w:asciiTheme="minorHAnsi" w:hAnsiTheme="minorHAnsi"/>
                <w:b/>
                <w:bCs/>
              </w:rPr>
              <w:t>2</w:t>
            </w:r>
            <w:r w:rsidR="006653EC" w:rsidRPr="0035775F">
              <w:rPr>
                <w:rFonts w:asciiTheme="minorHAnsi" w:hAnsiTheme="minorHAnsi"/>
                <w:b/>
                <w:bCs/>
              </w:rPr>
              <w:t>22</w:t>
            </w:r>
            <w:r w:rsidRPr="0035775F">
              <w:rPr>
                <w:rFonts w:asciiTheme="minorHAnsi" w:hAnsiTheme="minorHAnsi"/>
                <w:b/>
                <w:bCs/>
              </w:rPr>
              <w:t>81</w:t>
            </w:r>
          </w:p>
        </w:tc>
        <w:tc>
          <w:tcPr>
            <w:tcW w:w="4428" w:type="dxa"/>
          </w:tcPr>
          <w:p w14:paraId="2E8E49C8" w14:textId="737B4CDC" w:rsidR="004F2451" w:rsidRPr="0035775F" w:rsidRDefault="004F2451" w:rsidP="00745A61">
            <w:pPr>
              <w:jc w:val="both"/>
              <w:rPr>
                <w:rFonts w:asciiTheme="minorHAnsi" w:hAnsiTheme="minorHAnsi"/>
                <w:b/>
                <w:bCs/>
              </w:rPr>
            </w:pPr>
            <w:r w:rsidRPr="0035775F">
              <w:rPr>
                <w:rFonts w:asciiTheme="minorHAnsi" w:hAnsiTheme="minorHAnsi"/>
                <w:b/>
                <w:bCs/>
              </w:rPr>
              <w:t xml:space="preserve">Miss </w:t>
            </w:r>
            <w:r w:rsidR="006653EC" w:rsidRPr="0035775F">
              <w:rPr>
                <w:rFonts w:asciiTheme="minorHAnsi" w:hAnsiTheme="minorHAnsi"/>
                <w:b/>
                <w:bCs/>
              </w:rPr>
              <w:t>NAME</w:t>
            </w:r>
          </w:p>
          <w:p w14:paraId="20E5AFE3" w14:textId="77777777" w:rsidR="006653EC" w:rsidRPr="0035775F" w:rsidRDefault="006653EC" w:rsidP="006653EC">
            <w:pPr>
              <w:jc w:val="both"/>
              <w:rPr>
                <w:rFonts w:asciiTheme="minorHAnsi" w:hAnsiTheme="minorHAnsi"/>
                <w:b/>
                <w:bCs/>
              </w:rPr>
            </w:pPr>
            <w:r w:rsidRPr="0035775F">
              <w:rPr>
                <w:rFonts w:asciiTheme="minorHAnsi" w:hAnsiTheme="minorHAnsi"/>
                <w:b/>
                <w:bCs/>
              </w:rPr>
              <w:t>COMPLETE ADDRESS</w:t>
            </w:r>
          </w:p>
          <w:p w14:paraId="611F0BE6" w14:textId="0B1FBCEC" w:rsidR="004F2451" w:rsidRPr="0035775F" w:rsidRDefault="006653EC" w:rsidP="00745A61">
            <w:pPr>
              <w:jc w:val="both"/>
              <w:rPr>
                <w:rFonts w:asciiTheme="minorHAnsi" w:hAnsiTheme="minorHAnsi"/>
                <w:b/>
                <w:bCs/>
              </w:rPr>
            </w:pPr>
            <w:r w:rsidRPr="0035775F">
              <w:rPr>
                <w:rFonts w:asciiTheme="minorHAnsi" w:hAnsiTheme="minorHAnsi"/>
                <w:b/>
                <w:bCs/>
              </w:rPr>
              <w:t>EMAIL</w:t>
            </w:r>
          </w:p>
          <w:p w14:paraId="7F1866A5" w14:textId="73EDC3D4" w:rsidR="004F2451" w:rsidRPr="0035775F" w:rsidRDefault="004F2451" w:rsidP="00745A61">
            <w:pPr>
              <w:jc w:val="both"/>
              <w:rPr>
                <w:rFonts w:asciiTheme="minorHAnsi" w:hAnsiTheme="minorHAnsi"/>
                <w:b/>
                <w:bCs/>
              </w:rPr>
            </w:pPr>
            <w:proofErr w:type="spellStart"/>
            <w:r w:rsidRPr="0035775F">
              <w:rPr>
                <w:rFonts w:asciiTheme="minorHAnsi" w:hAnsiTheme="minorHAnsi"/>
                <w:b/>
                <w:bCs/>
              </w:rPr>
              <w:t>tel</w:t>
            </w:r>
            <w:proofErr w:type="spellEnd"/>
            <w:r w:rsidRPr="0035775F">
              <w:rPr>
                <w:rFonts w:asciiTheme="minorHAnsi" w:hAnsiTheme="minorHAnsi"/>
                <w:b/>
                <w:bCs/>
              </w:rPr>
              <w:t xml:space="preserve"> no:22</w:t>
            </w:r>
            <w:r w:rsidR="006653EC" w:rsidRPr="0035775F">
              <w:rPr>
                <w:rFonts w:asciiTheme="minorHAnsi" w:hAnsiTheme="minorHAnsi"/>
                <w:b/>
                <w:bCs/>
              </w:rPr>
              <w:t>222</w:t>
            </w:r>
            <w:r w:rsidRPr="0035775F">
              <w:rPr>
                <w:rFonts w:asciiTheme="minorHAnsi" w:hAnsiTheme="minorHAnsi"/>
                <w:b/>
                <w:bCs/>
              </w:rPr>
              <w:t>581</w:t>
            </w:r>
          </w:p>
          <w:p w14:paraId="6626BDF4" w14:textId="77777777" w:rsidR="004F2451" w:rsidRPr="0035775F" w:rsidRDefault="004F2451" w:rsidP="00745A61">
            <w:pPr>
              <w:jc w:val="both"/>
              <w:rPr>
                <w:rFonts w:asciiTheme="minorHAnsi" w:hAnsiTheme="minorHAnsi"/>
                <w:b/>
                <w:bCs/>
              </w:rPr>
            </w:pPr>
          </w:p>
        </w:tc>
      </w:tr>
    </w:tbl>
    <w:p w14:paraId="2340A1AB" w14:textId="77777777" w:rsidR="004F2451" w:rsidRPr="000F6893" w:rsidRDefault="004F2451" w:rsidP="00745A61">
      <w:pPr>
        <w:widowControl w:val="0"/>
        <w:autoSpaceDE w:val="0"/>
        <w:autoSpaceDN w:val="0"/>
        <w:adjustRightInd w:val="0"/>
        <w:spacing w:after="0" w:line="200" w:lineRule="exact"/>
        <w:jc w:val="both"/>
        <w:rPr>
          <w:rFonts w:asciiTheme="minorHAnsi" w:hAnsiTheme="minorHAnsi"/>
        </w:rPr>
      </w:pPr>
    </w:p>
    <w:p w14:paraId="0186DACB" w14:textId="77777777" w:rsidR="00D4671F" w:rsidRPr="000F6893" w:rsidRDefault="00D4671F" w:rsidP="00745A61">
      <w:pPr>
        <w:widowControl w:val="0"/>
        <w:autoSpaceDE w:val="0"/>
        <w:autoSpaceDN w:val="0"/>
        <w:adjustRightInd w:val="0"/>
        <w:spacing w:after="0" w:line="200" w:lineRule="exact"/>
        <w:jc w:val="both"/>
        <w:rPr>
          <w:rFonts w:asciiTheme="minorHAnsi" w:hAnsiTheme="minorHAnsi"/>
        </w:rPr>
      </w:pPr>
    </w:p>
    <w:p w14:paraId="2D843DAB" w14:textId="77777777" w:rsidR="00D4671F" w:rsidRPr="000F6893" w:rsidRDefault="00D4671F" w:rsidP="00745A61">
      <w:pPr>
        <w:widowControl w:val="0"/>
        <w:autoSpaceDE w:val="0"/>
        <w:autoSpaceDN w:val="0"/>
        <w:adjustRightInd w:val="0"/>
        <w:spacing w:after="0" w:line="200" w:lineRule="exact"/>
        <w:jc w:val="both"/>
        <w:rPr>
          <w:rFonts w:asciiTheme="minorHAnsi" w:hAnsiTheme="minorHAnsi"/>
        </w:rPr>
      </w:pPr>
    </w:p>
    <w:p w14:paraId="453E8B22" w14:textId="77777777" w:rsidR="00D4671F" w:rsidRPr="000F6893" w:rsidRDefault="00D4671F" w:rsidP="00745A61">
      <w:pPr>
        <w:widowControl w:val="0"/>
        <w:autoSpaceDE w:val="0"/>
        <w:autoSpaceDN w:val="0"/>
        <w:adjustRightInd w:val="0"/>
        <w:spacing w:after="0" w:line="200" w:lineRule="exact"/>
        <w:jc w:val="both"/>
        <w:rPr>
          <w:rFonts w:asciiTheme="minorHAnsi" w:hAnsiTheme="minorHAnsi"/>
        </w:rPr>
      </w:pPr>
    </w:p>
    <w:p w14:paraId="0B6C7DAB" w14:textId="77777777" w:rsidR="00D4671F" w:rsidRPr="000F6893" w:rsidRDefault="00D4671F" w:rsidP="00745A61">
      <w:pPr>
        <w:widowControl w:val="0"/>
        <w:autoSpaceDE w:val="0"/>
        <w:autoSpaceDN w:val="0"/>
        <w:adjustRightInd w:val="0"/>
        <w:spacing w:after="0" w:line="200" w:lineRule="exact"/>
        <w:jc w:val="both"/>
        <w:rPr>
          <w:rFonts w:asciiTheme="minorHAnsi" w:hAnsiTheme="minorHAnsi"/>
        </w:rPr>
      </w:pPr>
    </w:p>
    <w:p w14:paraId="5C1DD0E7" w14:textId="77777777" w:rsidR="00D4671F" w:rsidRPr="000F6893" w:rsidRDefault="00D4671F" w:rsidP="00745A61">
      <w:pPr>
        <w:widowControl w:val="0"/>
        <w:autoSpaceDE w:val="0"/>
        <w:autoSpaceDN w:val="0"/>
        <w:adjustRightInd w:val="0"/>
        <w:spacing w:after="0" w:line="200" w:lineRule="exact"/>
        <w:jc w:val="both"/>
        <w:rPr>
          <w:rFonts w:asciiTheme="minorHAnsi" w:hAnsiTheme="minorHAnsi"/>
        </w:rPr>
      </w:pPr>
    </w:p>
    <w:p w14:paraId="7EE40834" w14:textId="77777777" w:rsidR="00D4671F" w:rsidRPr="000F6893" w:rsidRDefault="00D4671F" w:rsidP="00745A61">
      <w:pPr>
        <w:widowControl w:val="0"/>
        <w:autoSpaceDE w:val="0"/>
        <w:autoSpaceDN w:val="0"/>
        <w:adjustRightInd w:val="0"/>
        <w:spacing w:after="0" w:line="200" w:lineRule="exact"/>
        <w:jc w:val="both"/>
        <w:rPr>
          <w:rFonts w:asciiTheme="minorHAnsi" w:hAnsiTheme="minorHAnsi"/>
        </w:rPr>
      </w:pPr>
    </w:p>
    <w:p w14:paraId="0D1BAE60" w14:textId="77777777" w:rsidR="00D4671F" w:rsidRPr="000F6893" w:rsidRDefault="00D4671F" w:rsidP="00745A61">
      <w:pPr>
        <w:widowControl w:val="0"/>
        <w:autoSpaceDE w:val="0"/>
        <w:autoSpaceDN w:val="0"/>
        <w:adjustRightInd w:val="0"/>
        <w:spacing w:after="0" w:line="200" w:lineRule="exact"/>
        <w:jc w:val="both"/>
        <w:rPr>
          <w:rFonts w:asciiTheme="minorHAnsi" w:hAnsiTheme="minorHAnsi"/>
        </w:rPr>
      </w:pPr>
    </w:p>
    <w:p w14:paraId="79FD5989" w14:textId="77777777" w:rsidR="00D4671F" w:rsidRPr="000F6893" w:rsidRDefault="00D4671F" w:rsidP="00745A61">
      <w:pPr>
        <w:widowControl w:val="0"/>
        <w:autoSpaceDE w:val="0"/>
        <w:autoSpaceDN w:val="0"/>
        <w:adjustRightInd w:val="0"/>
        <w:spacing w:after="0" w:line="200" w:lineRule="exact"/>
        <w:jc w:val="both"/>
        <w:rPr>
          <w:rFonts w:asciiTheme="minorHAnsi" w:hAnsiTheme="minorHAnsi"/>
        </w:rPr>
      </w:pPr>
    </w:p>
    <w:p w14:paraId="0760D39C" w14:textId="77777777" w:rsidR="00D4671F" w:rsidRPr="000F6893" w:rsidRDefault="00D4671F" w:rsidP="00745A61">
      <w:pPr>
        <w:widowControl w:val="0"/>
        <w:autoSpaceDE w:val="0"/>
        <w:autoSpaceDN w:val="0"/>
        <w:adjustRightInd w:val="0"/>
        <w:spacing w:after="0" w:line="200" w:lineRule="exact"/>
        <w:jc w:val="both"/>
        <w:rPr>
          <w:rFonts w:asciiTheme="minorHAnsi" w:hAnsiTheme="minorHAnsi"/>
        </w:rPr>
      </w:pPr>
    </w:p>
    <w:p w14:paraId="28A2BE72" w14:textId="77777777" w:rsidR="00D4671F" w:rsidRPr="0040028C" w:rsidRDefault="00D4671F" w:rsidP="00745A61">
      <w:pPr>
        <w:widowControl w:val="0"/>
        <w:autoSpaceDE w:val="0"/>
        <w:autoSpaceDN w:val="0"/>
        <w:adjustRightInd w:val="0"/>
        <w:spacing w:after="0" w:line="200" w:lineRule="exact"/>
        <w:jc w:val="both"/>
        <w:rPr>
          <w:rFonts w:ascii="Times New Roman" w:hAnsi="Times New Roman"/>
          <w:sz w:val="21"/>
          <w:szCs w:val="21"/>
        </w:rPr>
      </w:pPr>
    </w:p>
    <w:p w14:paraId="0670ECCA" w14:textId="77777777" w:rsidR="00D4671F" w:rsidRPr="0040028C" w:rsidRDefault="00D4671F" w:rsidP="00745A61">
      <w:pPr>
        <w:widowControl w:val="0"/>
        <w:autoSpaceDE w:val="0"/>
        <w:autoSpaceDN w:val="0"/>
        <w:adjustRightInd w:val="0"/>
        <w:spacing w:after="0" w:line="200" w:lineRule="exact"/>
        <w:jc w:val="both"/>
        <w:rPr>
          <w:rFonts w:ascii="Times New Roman" w:hAnsi="Times New Roman"/>
          <w:sz w:val="21"/>
          <w:szCs w:val="21"/>
        </w:rPr>
      </w:pPr>
    </w:p>
    <w:p w14:paraId="3538BEE6" w14:textId="77777777" w:rsidR="00D4671F" w:rsidRPr="0040028C" w:rsidRDefault="00D4671F" w:rsidP="00745A61">
      <w:pPr>
        <w:widowControl w:val="0"/>
        <w:autoSpaceDE w:val="0"/>
        <w:autoSpaceDN w:val="0"/>
        <w:adjustRightInd w:val="0"/>
        <w:spacing w:after="0" w:line="200" w:lineRule="exact"/>
        <w:jc w:val="both"/>
        <w:rPr>
          <w:rFonts w:ascii="Times New Roman" w:hAnsi="Times New Roman"/>
          <w:sz w:val="21"/>
          <w:szCs w:val="21"/>
        </w:rPr>
      </w:pPr>
    </w:p>
    <w:sectPr w:rsidR="00D4671F" w:rsidRPr="0040028C" w:rsidSect="0065298B">
      <w:headerReference w:type="default" r:id="rId9"/>
      <w:footerReference w:type="default" r:id="rId10"/>
      <w:pgSz w:w="12240" w:h="15840" w:code="1"/>
      <w:pgMar w:top="794" w:right="567" w:bottom="794" w:left="1134" w:header="567" w:footer="567" w:gutter="0"/>
      <w:cols w:space="720" w:equalWidth="0">
        <w:col w:w="9245"/>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116A2" w14:textId="77777777" w:rsidR="007876AA" w:rsidRPr="0040028C" w:rsidRDefault="007876AA" w:rsidP="003F0391">
      <w:pPr>
        <w:spacing w:after="0" w:line="240" w:lineRule="auto"/>
        <w:rPr>
          <w:sz w:val="21"/>
          <w:szCs w:val="21"/>
        </w:rPr>
      </w:pPr>
      <w:r w:rsidRPr="0040028C">
        <w:rPr>
          <w:sz w:val="21"/>
          <w:szCs w:val="21"/>
        </w:rPr>
        <w:separator/>
      </w:r>
    </w:p>
  </w:endnote>
  <w:endnote w:type="continuationSeparator" w:id="0">
    <w:p w14:paraId="385B6A93" w14:textId="77777777" w:rsidR="007876AA" w:rsidRPr="0040028C" w:rsidRDefault="007876AA" w:rsidP="003F0391">
      <w:pPr>
        <w:spacing w:after="0" w:line="240" w:lineRule="auto"/>
        <w:rPr>
          <w:sz w:val="21"/>
          <w:szCs w:val="21"/>
        </w:rPr>
      </w:pPr>
      <w:r w:rsidRPr="0040028C">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8FFD0" w14:textId="77777777" w:rsidR="00AD1308" w:rsidRPr="0040028C" w:rsidRDefault="00CF3C60">
    <w:pPr>
      <w:pStyle w:val="Footer"/>
      <w:jc w:val="center"/>
      <w:rPr>
        <w:sz w:val="21"/>
        <w:szCs w:val="21"/>
      </w:rPr>
    </w:pPr>
    <w:r w:rsidRPr="0040028C">
      <w:rPr>
        <w:sz w:val="21"/>
        <w:szCs w:val="21"/>
      </w:rPr>
      <w:fldChar w:fldCharType="begin"/>
    </w:r>
    <w:r w:rsidR="00AD1308" w:rsidRPr="0040028C">
      <w:rPr>
        <w:sz w:val="21"/>
        <w:szCs w:val="21"/>
      </w:rPr>
      <w:instrText xml:space="preserve"> PAGE   \* MERGEFORMAT </w:instrText>
    </w:r>
    <w:r w:rsidRPr="0040028C">
      <w:rPr>
        <w:sz w:val="21"/>
        <w:szCs w:val="21"/>
      </w:rPr>
      <w:fldChar w:fldCharType="separate"/>
    </w:r>
    <w:r w:rsidR="008E7EE5">
      <w:rPr>
        <w:noProof/>
        <w:sz w:val="21"/>
        <w:szCs w:val="21"/>
      </w:rPr>
      <w:t>11</w:t>
    </w:r>
    <w:r w:rsidRPr="0040028C">
      <w:rPr>
        <w:sz w:val="21"/>
        <w:szCs w:val="21"/>
      </w:rPr>
      <w:fldChar w:fldCharType="end"/>
    </w:r>
  </w:p>
  <w:p w14:paraId="413AA422" w14:textId="77777777" w:rsidR="00AD1308" w:rsidRPr="0040028C" w:rsidRDefault="00AD1308">
    <w:pPr>
      <w:pStyle w:val="Footer"/>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B8F5F" w14:textId="77777777" w:rsidR="007876AA" w:rsidRPr="0040028C" w:rsidRDefault="007876AA" w:rsidP="003F0391">
      <w:pPr>
        <w:spacing w:after="0" w:line="240" w:lineRule="auto"/>
        <w:rPr>
          <w:sz w:val="21"/>
          <w:szCs w:val="21"/>
        </w:rPr>
      </w:pPr>
      <w:r w:rsidRPr="0040028C">
        <w:rPr>
          <w:sz w:val="21"/>
          <w:szCs w:val="21"/>
        </w:rPr>
        <w:separator/>
      </w:r>
    </w:p>
  </w:footnote>
  <w:footnote w:type="continuationSeparator" w:id="0">
    <w:p w14:paraId="558B7E90" w14:textId="77777777" w:rsidR="007876AA" w:rsidRPr="0040028C" w:rsidRDefault="007876AA" w:rsidP="003F0391">
      <w:pPr>
        <w:spacing w:after="0" w:line="240" w:lineRule="auto"/>
        <w:rPr>
          <w:sz w:val="21"/>
          <w:szCs w:val="21"/>
        </w:rPr>
      </w:pPr>
      <w:r w:rsidRPr="0040028C">
        <w:rPr>
          <w:sz w:val="21"/>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BBAB3" w14:textId="77777777" w:rsidR="0065298B" w:rsidRPr="0040028C" w:rsidRDefault="0065298B" w:rsidP="0065298B">
    <w:pPr>
      <w:pStyle w:val="Header"/>
      <w:tabs>
        <w:tab w:val="left" w:pos="426"/>
      </w:tabs>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3AFC5986"/>
    <w:name w:val="WW8Num3"/>
    <w:lvl w:ilvl="0">
      <w:start w:val="1"/>
      <w:numFmt w:val="decimal"/>
      <w:lvlText w:val="%1."/>
      <w:lvlJc w:val="left"/>
      <w:pPr>
        <w:tabs>
          <w:tab w:val="num" w:pos="360"/>
        </w:tabs>
        <w:ind w:left="360" w:hanging="288"/>
      </w:pPr>
      <w:rPr>
        <w:rFonts w:ascii="Times New Roman" w:hAnsi="Times New Roman" w:cs="Times New Roman" w:hint="default"/>
        <w:sz w:val="24"/>
        <w:szCs w:val="24"/>
      </w:rPr>
    </w:lvl>
  </w:abstractNum>
  <w:abstractNum w:abstractNumId="1" w15:restartNumberingAfterBreak="0">
    <w:nsid w:val="00000004"/>
    <w:multiLevelType w:val="multilevel"/>
    <w:tmpl w:val="6610D9E2"/>
    <w:lvl w:ilvl="0">
      <w:start w:val="1"/>
      <w:numFmt w:val="lowerRoman"/>
      <w:lvlText w:val="%1."/>
      <w:lvlJc w:val="righ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2" w15:restartNumberingAfterBreak="0">
    <w:nsid w:val="1189743A"/>
    <w:multiLevelType w:val="hybridMultilevel"/>
    <w:tmpl w:val="711EEE4A"/>
    <w:lvl w:ilvl="0" w:tplc="04090009">
      <w:start w:val="1"/>
      <w:numFmt w:val="bullet"/>
      <w:lvlText w:val=""/>
      <w:lvlJc w:val="left"/>
      <w:pPr>
        <w:ind w:left="1320" w:hanging="360"/>
      </w:pPr>
      <w:rPr>
        <w:rFonts w:ascii="Wingdings" w:hAnsi="Wingdings"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 w15:restartNumberingAfterBreak="0">
    <w:nsid w:val="174A29A3"/>
    <w:multiLevelType w:val="hybridMultilevel"/>
    <w:tmpl w:val="3278776E"/>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76F3847"/>
    <w:multiLevelType w:val="hybridMultilevel"/>
    <w:tmpl w:val="71508444"/>
    <w:lvl w:ilvl="0" w:tplc="04090009">
      <w:start w:val="1"/>
      <w:numFmt w:val="bullet"/>
      <w:lvlText w:val=""/>
      <w:lvlJc w:val="left"/>
      <w:pPr>
        <w:ind w:left="1095"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5" w15:restartNumberingAfterBreak="0">
    <w:nsid w:val="18F074DE"/>
    <w:multiLevelType w:val="hybridMultilevel"/>
    <w:tmpl w:val="907EB3F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11540C"/>
    <w:multiLevelType w:val="hybridMultilevel"/>
    <w:tmpl w:val="C0A61AEA"/>
    <w:lvl w:ilvl="0" w:tplc="04090011">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7" w15:restartNumberingAfterBreak="0">
    <w:nsid w:val="1E05570B"/>
    <w:multiLevelType w:val="hybridMultilevel"/>
    <w:tmpl w:val="0BF4FF5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CB065C"/>
    <w:multiLevelType w:val="hybridMultilevel"/>
    <w:tmpl w:val="52AADE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311E3"/>
    <w:multiLevelType w:val="hybridMultilevel"/>
    <w:tmpl w:val="FFCCF1D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CD8170B"/>
    <w:multiLevelType w:val="hybridMultilevel"/>
    <w:tmpl w:val="90B622B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A41BB4"/>
    <w:multiLevelType w:val="hybridMultilevel"/>
    <w:tmpl w:val="D6A040EE"/>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F645640"/>
    <w:multiLevelType w:val="hybridMultilevel"/>
    <w:tmpl w:val="4E86F60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490B61"/>
    <w:multiLevelType w:val="hybridMultilevel"/>
    <w:tmpl w:val="52F638F2"/>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48164FC"/>
    <w:multiLevelType w:val="hybridMultilevel"/>
    <w:tmpl w:val="ED2A0BC2"/>
    <w:lvl w:ilvl="0" w:tplc="04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FB7173C"/>
    <w:multiLevelType w:val="hybridMultilevel"/>
    <w:tmpl w:val="9904D5B4"/>
    <w:lvl w:ilvl="0" w:tplc="04090011">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6" w15:restartNumberingAfterBreak="0">
    <w:nsid w:val="5A583D46"/>
    <w:multiLevelType w:val="hybridMultilevel"/>
    <w:tmpl w:val="DEF8714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F40F97"/>
    <w:multiLevelType w:val="hybridMultilevel"/>
    <w:tmpl w:val="45FEB3BA"/>
    <w:lvl w:ilvl="0" w:tplc="40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E953D39"/>
    <w:multiLevelType w:val="hybridMultilevel"/>
    <w:tmpl w:val="B4D00152"/>
    <w:lvl w:ilvl="0" w:tplc="40090003">
      <w:start w:val="1"/>
      <w:numFmt w:val="bullet"/>
      <w:lvlText w:val="o"/>
      <w:lvlJc w:val="left"/>
      <w:pPr>
        <w:ind w:left="1494" w:hanging="360"/>
      </w:pPr>
      <w:rPr>
        <w:rFonts w:ascii="Courier New" w:hAnsi="Courier New" w:hint="default"/>
      </w:rPr>
    </w:lvl>
    <w:lvl w:ilvl="1" w:tplc="40090003" w:tentative="1">
      <w:start w:val="1"/>
      <w:numFmt w:val="bullet"/>
      <w:lvlText w:val="o"/>
      <w:lvlJc w:val="left"/>
      <w:pPr>
        <w:ind w:left="2214" w:hanging="360"/>
      </w:pPr>
      <w:rPr>
        <w:rFonts w:ascii="Courier New" w:hAnsi="Courier New" w:hint="default"/>
      </w:rPr>
    </w:lvl>
    <w:lvl w:ilvl="2" w:tplc="40090005" w:tentative="1">
      <w:start w:val="1"/>
      <w:numFmt w:val="bullet"/>
      <w:lvlText w:val=""/>
      <w:lvlJc w:val="left"/>
      <w:pPr>
        <w:ind w:left="2934" w:hanging="360"/>
      </w:pPr>
      <w:rPr>
        <w:rFonts w:ascii="Wingdings" w:hAnsi="Wingdings" w:hint="default"/>
      </w:rPr>
    </w:lvl>
    <w:lvl w:ilvl="3" w:tplc="40090001" w:tentative="1">
      <w:start w:val="1"/>
      <w:numFmt w:val="bullet"/>
      <w:lvlText w:val=""/>
      <w:lvlJc w:val="left"/>
      <w:pPr>
        <w:ind w:left="3654" w:hanging="360"/>
      </w:pPr>
      <w:rPr>
        <w:rFonts w:ascii="Symbol" w:hAnsi="Symbol" w:hint="default"/>
      </w:rPr>
    </w:lvl>
    <w:lvl w:ilvl="4" w:tplc="40090003" w:tentative="1">
      <w:start w:val="1"/>
      <w:numFmt w:val="bullet"/>
      <w:lvlText w:val="o"/>
      <w:lvlJc w:val="left"/>
      <w:pPr>
        <w:ind w:left="4374" w:hanging="360"/>
      </w:pPr>
      <w:rPr>
        <w:rFonts w:ascii="Courier New" w:hAnsi="Courier New" w:hint="default"/>
      </w:rPr>
    </w:lvl>
    <w:lvl w:ilvl="5" w:tplc="40090005" w:tentative="1">
      <w:start w:val="1"/>
      <w:numFmt w:val="bullet"/>
      <w:lvlText w:val=""/>
      <w:lvlJc w:val="left"/>
      <w:pPr>
        <w:ind w:left="5094" w:hanging="360"/>
      </w:pPr>
      <w:rPr>
        <w:rFonts w:ascii="Wingdings" w:hAnsi="Wingdings" w:hint="default"/>
      </w:rPr>
    </w:lvl>
    <w:lvl w:ilvl="6" w:tplc="40090001" w:tentative="1">
      <w:start w:val="1"/>
      <w:numFmt w:val="bullet"/>
      <w:lvlText w:val=""/>
      <w:lvlJc w:val="left"/>
      <w:pPr>
        <w:ind w:left="5814" w:hanging="360"/>
      </w:pPr>
      <w:rPr>
        <w:rFonts w:ascii="Symbol" w:hAnsi="Symbol" w:hint="default"/>
      </w:rPr>
    </w:lvl>
    <w:lvl w:ilvl="7" w:tplc="40090003" w:tentative="1">
      <w:start w:val="1"/>
      <w:numFmt w:val="bullet"/>
      <w:lvlText w:val="o"/>
      <w:lvlJc w:val="left"/>
      <w:pPr>
        <w:ind w:left="6534" w:hanging="360"/>
      </w:pPr>
      <w:rPr>
        <w:rFonts w:ascii="Courier New" w:hAnsi="Courier New" w:hint="default"/>
      </w:rPr>
    </w:lvl>
    <w:lvl w:ilvl="8" w:tplc="40090005" w:tentative="1">
      <w:start w:val="1"/>
      <w:numFmt w:val="bullet"/>
      <w:lvlText w:val=""/>
      <w:lvlJc w:val="left"/>
      <w:pPr>
        <w:ind w:left="7254" w:hanging="360"/>
      </w:pPr>
      <w:rPr>
        <w:rFonts w:ascii="Wingdings" w:hAnsi="Wingdings" w:hint="default"/>
      </w:rPr>
    </w:lvl>
  </w:abstractNum>
  <w:abstractNum w:abstractNumId="19" w15:restartNumberingAfterBreak="0">
    <w:nsid w:val="66911533"/>
    <w:multiLevelType w:val="hybridMultilevel"/>
    <w:tmpl w:val="CF7EBFE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90A6422"/>
    <w:multiLevelType w:val="hybridMultilevel"/>
    <w:tmpl w:val="5D6A34A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9D952A3"/>
    <w:multiLevelType w:val="hybridMultilevel"/>
    <w:tmpl w:val="E7BE0E0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07089599">
    <w:abstractNumId w:val="9"/>
  </w:num>
  <w:num w:numId="2" w16cid:durableId="2059161368">
    <w:abstractNumId w:val="6"/>
  </w:num>
  <w:num w:numId="3" w16cid:durableId="1995059161">
    <w:abstractNumId w:val="15"/>
  </w:num>
  <w:num w:numId="4" w16cid:durableId="2146465934">
    <w:abstractNumId w:val="17"/>
  </w:num>
  <w:num w:numId="5" w16cid:durableId="1627468820">
    <w:abstractNumId w:val="14"/>
  </w:num>
  <w:num w:numId="6" w16cid:durableId="344789929">
    <w:abstractNumId w:val="18"/>
  </w:num>
  <w:num w:numId="7" w16cid:durableId="43414609">
    <w:abstractNumId w:val="1"/>
  </w:num>
  <w:num w:numId="8" w16cid:durableId="1263491161">
    <w:abstractNumId w:val="12"/>
  </w:num>
  <w:num w:numId="9" w16cid:durableId="594021647">
    <w:abstractNumId w:val="4"/>
  </w:num>
  <w:num w:numId="10" w16cid:durableId="543756046">
    <w:abstractNumId w:val="19"/>
  </w:num>
  <w:num w:numId="11" w16cid:durableId="437796513">
    <w:abstractNumId w:val="5"/>
  </w:num>
  <w:num w:numId="12" w16cid:durableId="385447150">
    <w:abstractNumId w:val="16"/>
  </w:num>
  <w:num w:numId="13" w16cid:durableId="1243949984">
    <w:abstractNumId w:val="2"/>
  </w:num>
  <w:num w:numId="14" w16cid:durableId="952057017">
    <w:abstractNumId w:val="8"/>
  </w:num>
  <w:num w:numId="15" w16cid:durableId="1180703171">
    <w:abstractNumId w:val="3"/>
  </w:num>
  <w:num w:numId="16" w16cid:durableId="1742481262">
    <w:abstractNumId w:val="21"/>
  </w:num>
  <w:num w:numId="17" w16cid:durableId="1674718160">
    <w:abstractNumId w:val="11"/>
  </w:num>
  <w:num w:numId="18" w16cid:durableId="434667056">
    <w:abstractNumId w:val="13"/>
  </w:num>
  <w:num w:numId="19" w16cid:durableId="2116753660">
    <w:abstractNumId w:val="20"/>
  </w:num>
  <w:num w:numId="20" w16cid:durableId="653804520">
    <w:abstractNumId w:val="10"/>
  </w:num>
  <w:num w:numId="21" w16cid:durableId="104583553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562"/>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F357E7"/>
    <w:rsid w:val="0000648F"/>
    <w:rsid w:val="00026DAE"/>
    <w:rsid w:val="00056F9A"/>
    <w:rsid w:val="0006499B"/>
    <w:rsid w:val="000825EA"/>
    <w:rsid w:val="000A468D"/>
    <w:rsid w:val="000E3F20"/>
    <w:rsid w:val="000F6893"/>
    <w:rsid w:val="00140E91"/>
    <w:rsid w:val="00147841"/>
    <w:rsid w:val="00174D4A"/>
    <w:rsid w:val="0018489D"/>
    <w:rsid w:val="001B6722"/>
    <w:rsid w:val="001C0673"/>
    <w:rsid w:val="001D6ABD"/>
    <w:rsid w:val="00211632"/>
    <w:rsid w:val="00240070"/>
    <w:rsid w:val="002513F8"/>
    <w:rsid w:val="002537DC"/>
    <w:rsid w:val="0026264A"/>
    <w:rsid w:val="002A3D51"/>
    <w:rsid w:val="002C3A48"/>
    <w:rsid w:val="00315AFC"/>
    <w:rsid w:val="003546D2"/>
    <w:rsid w:val="00355C9A"/>
    <w:rsid w:val="0035775F"/>
    <w:rsid w:val="00367675"/>
    <w:rsid w:val="00387844"/>
    <w:rsid w:val="003973DD"/>
    <w:rsid w:val="003B451C"/>
    <w:rsid w:val="003D1D18"/>
    <w:rsid w:val="003F0391"/>
    <w:rsid w:val="003F1F5B"/>
    <w:rsid w:val="0040028C"/>
    <w:rsid w:val="00423C0B"/>
    <w:rsid w:val="0043316C"/>
    <w:rsid w:val="004337C3"/>
    <w:rsid w:val="004420F2"/>
    <w:rsid w:val="00445754"/>
    <w:rsid w:val="00446AF4"/>
    <w:rsid w:val="00455524"/>
    <w:rsid w:val="0046187F"/>
    <w:rsid w:val="00461FD6"/>
    <w:rsid w:val="00492677"/>
    <w:rsid w:val="00495421"/>
    <w:rsid w:val="00495C2D"/>
    <w:rsid w:val="004A096E"/>
    <w:rsid w:val="004A7AD3"/>
    <w:rsid w:val="004B490E"/>
    <w:rsid w:val="004C0F2E"/>
    <w:rsid w:val="004D75A2"/>
    <w:rsid w:val="004F2451"/>
    <w:rsid w:val="00546714"/>
    <w:rsid w:val="00551740"/>
    <w:rsid w:val="00567808"/>
    <w:rsid w:val="005764B3"/>
    <w:rsid w:val="005A09F8"/>
    <w:rsid w:val="005C5134"/>
    <w:rsid w:val="00611771"/>
    <w:rsid w:val="00611A9C"/>
    <w:rsid w:val="006200AD"/>
    <w:rsid w:val="00624CF3"/>
    <w:rsid w:val="0065033C"/>
    <w:rsid w:val="0065072A"/>
    <w:rsid w:val="0065298B"/>
    <w:rsid w:val="006653EC"/>
    <w:rsid w:val="00665D2B"/>
    <w:rsid w:val="00671C38"/>
    <w:rsid w:val="00677821"/>
    <w:rsid w:val="00690377"/>
    <w:rsid w:val="0069062F"/>
    <w:rsid w:val="00691B6A"/>
    <w:rsid w:val="006D0AF0"/>
    <w:rsid w:val="006E223C"/>
    <w:rsid w:val="006E52F3"/>
    <w:rsid w:val="006E5BB1"/>
    <w:rsid w:val="00710EE5"/>
    <w:rsid w:val="00724A5D"/>
    <w:rsid w:val="00733A95"/>
    <w:rsid w:val="00745A61"/>
    <w:rsid w:val="00757145"/>
    <w:rsid w:val="00760AED"/>
    <w:rsid w:val="00783A84"/>
    <w:rsid w:val="007876AA"/>
    <w:rsid w:val="007948DB"/>
    <w:rsid w:val="007B1268"/>
    <w:rsid w:val="007B2DEB"/>
    <w:rsid w:val="007C17E1"/>
    <w:rsid w:val="007C7411"/>
    <w:rsid w:val="007D2A4A"/>
    <w:rsid w:val="007D5372"/>
    <w:rsid w:val="007E5218"/>
    <w:rsid w:val="00812509"/>
    <w:rsid w:val="0081550E"/>
    <w:rsid w:val="00841B55"/>
    <w:rsid w:val="008466DE"/>
    <w:rsid w:val="00847B3B"/>
    <w:rsid w:val="008741A8"/>
    <w:rsid w:val="00874671"/>
    <w:rsid w:val="00880755"/>
    <w:rsid w:val="00887854"/>
    <w:rsid w:val="008C1A09"/>
    <w:rsid w:val="008E7EE5"/>
    <w:rsid w:val="008F5404"/>
    <w:rsid w:val="00915D8B"/>
    <w:rsid w:val="00917322"/>
    <w:rsid w:val="00937AEB"/>
    <w:rsid w:val="0096582E"/>
    <w:rsid w:val="00985517"/>
    <w:rsid w:val="009A20CF"/>
    <w:rsid w:val="009A45B4"/>
    <w:rsid w:val="009A5E77"/>
    <w:rsid w:val="009B49DB"/>
    <w:rsid w:val="009C7332"/>
    <w:rsid w:val="009E3216"/>
    <w:rsid w:val="009F004F"/>
    <w:rsid w:val="00A401D5"/>
    <w:rsid w:val="00A649C5"/>
    <w:rsid w:val="00A83480"/>
    <w:rsid w:val="00A94D8A"/>
    <w:rsid w:val="00A96AF1"/>
    <w:rsid w:val="00AC0DA3"/>
    <w:rsid w:val="00AC4019"/>
    <w:rsid w:val="00AD1308"/>
    <w:rsid w:val="00AE608D"/>
    <w:rsid w:val="00AF3D0C"/>
    <w:rsid w:val="00B12885"/>
    <w:rsid w:val="00B335EA"/>
    <w:rsid w:val="00B57411"/>
    <w:rsid w:val="00B76169"/>
    <w:rsid w:val="00B805AA"/>
    <w:rsid w:val="00B93EEF"/>
    <w:rsid w:val="00BE6246"/>
    <w:rsid w:val="00C02E8C"/>
    <w:rsid w:val="00C04F6B"/>
    <w:rsid w:val="00C0622F"/>
    <w:rsid w:val="00C12E98"/>
    <w:rsid w:val="00C5398F"/>
    <w:rsid w:val="00C61743"/>
    <w:rsid w:val="00C73220"/>
    <w:rsid w:val="00CB6537"/>
    <w:rsid w:val="00CC14BC"/>
    <w:rsid w:val="00CC28C9"/>
    <w:rsid w:val="00CD4834"/>
    <w:rsid w:val="00CD4F5A"/>
    <w:rsid w:val="00CE0A13"/>
    <w:rsid w:val="00CE258A"/>
    <w:rsid w:val="00CF3C60"/>
    <w:rsid w:val="00CF4051"/>
    <w:rsid w:val="00CF7FD3"/>
    <w:rsid w:val="00D11924"/>
    <w:rsid w:val="00D35493"/>
    <w:rsid w:val="00D4671F"/>
    <w:rsid w:val="00D57223"/>
    <w:rsid w:val="00D67E42"/>
    <w:rsid w:val="00D937D9"/>
    <w:rsid w:val="00DB307E"/>
    <w:rsid w:val="00DE46B5"/>
    <w:rsid w:val="00DE4F0E"/>
    <w:rsid w:val="00E03A46"/>
    <w:rsid w:val="00E071AC"/>
    <w:rsid w:val="00E1475B"/>
    <w:rsid w:val="00E20054"/>
    <w:rsid w:val="00E21EB9"/>
    <w:rsid w:val="00E47975"/>
    <w:rsid w:val="00E83AFE"/>
    <w:rsid w:val="00E87B8D"/>
    <w:rsid w:val="00EC415D"/>
    <w:rsid w:val="00EE02C2"/>
    <w:rsid w:val="00EF02AD"/>
    <w:rsid w:val="00EF4197"/>
    <w:rsid w:val="00F14CC6"/>
    <w:rsid w:val="00F2292F"/>
    <w:rsid w:val="00F357E7"/>
    <w:rsid w:val="00F474D1"/>
    <w:rsid w:val="00F5101A"/>
    <w:rsid w:val="00F5756A"/>
    <w:rsid w:val="00F5765E"/>
    <w:rsid w:val="00F63990"/>
    <w:rsid w:val="00F7608C"/>
    <w:rsid w:val="00FB4C58"/>
    <w:rsid w:val="00FD0409"/>
    <w:rsid w:val="00FD2882"/>
    <w:rsid w:val="00FF7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9"/>
    <o:shapelayout v:ext="edit">
      <o:idmap v:ext="edit" data="1"/>
    </o:shapelayout>
  </w:shapeDefaults>
  <w:decimalSymbol w:val="."/>
  <w:listSeparator w:val=","/>
  <w14:docId w14:val="69895EC1"/>
  <w15:docId w15:val="{FE1D2FBF-090F-49F9-8E3C-154DE81B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3E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0391"/>
    <w:pPr>
      <w:tabs>
        <w:tab w:val="center" w:pos="4680"/>
        <w:tab w:val="right" w:pos="9360"/>
      </w:tabs>
    </w:pPr>
  </w:style>
  <w:style w:type="character" w:customStyle="1" w:styleId="HeaderChar">
    <w:name w:val="Header Char"/>
    <w:basedOn w:val="DefaultParagraphFont"/>
    <w:link w:val="Header"/>
    <w:uiPriority w:val="99"/>
    <w:semiHidden/>
    <w:locked/>
    <w:rsid w:val="003F0391"/>
    <w:rPr>
      <w:rFonts w:cs="Times New Roman"/>
    </w:rPr>
  </w:style>
  <w:style w:type="paragraph" w:styleId="Footer">
    <w:name w:val="footer"/>
    <w:basedOn w:val="Normal"/>
    <w:link w:val="FooterChar"/>
    <w:uiPriority w:val="99"/>
    <w:unhideWhenUsed/>
    <w:rsid w:val="003F0391"/>
    <w:pPr>
      <w:tabs>
        <w:tab w:val="center" w:pos="4680"/>
        <w:tab w:val="right" w:pos="9360"/>
      </w:tabs>
    </w:pPr>
  </w:style>
  <w:style w:type="character" w:customStyle="1" w:styleId="FooterChar">
    <w:name w:val="Footer Char"/>
    <w:basedOn w:val="DefaultParagraphFont"/>
    <w:link w:val="Footer"/>
    <w:uiPriority w:val="99"/>
    <w:locked/>
    <w:rsid w:val="003F0391"/>
    <w:rPr>
      <w:rFonts w:cs="Times New Roman"/>
    </w:rPr>
  </w:style>
  <w:style w:type="paragraph" w:styleId="ListParagraph">
    <w:name w:val="List Paragraph"/>
    <w:basedOn w:val="Normal"/>
    <w:uiPriority w:val="34"/>
    <w:qFormat/>
    <w:rsid w:val="007D2A4A"/>
    <w:pPr>
      <w:ind w:left="720"/>
    </w:pPr>
  </w:style>
  <w:style w:type="paragraph" w:customStyle="1" w:styleId="WW-Default">
    <w:name w:val="WW-Default"/>
    <w:rsid w:val="001B6722"/>
    <w:pPr>
      <w:widowControl w:val="0"/>
      <w:suppressAutoHyphens/>
      <w:autoSpaceDE w:val="0"/>
    </w:pPr>
    <w:rPr>
      <w:rFonts w:ascii="Times New Roman" w:hAnsi="Times New Roman"/>
      <w:color w:val="000000"/>
      <w:sz w:val="24"/>
      <w:szCs w:val="24"/>
      <w:lang w:eastAsia="ar-SA"/>
    </w:rPr>
  </w:style>
  <w:style w:type="paragraph" w:styleId="NormalWeb">
    <w:name w:val="Normal (Web)"/>
    <w:basedOn w:val="Normal"/>
    <w:uiPriority w:val="99"/>
    <w:semiHidden/>
    <w:unhideWhenUsed/>
    <w:rsid w:val="00917322"/>
    <w:pPr>
      <w:spacing w:before="100" w:beforeAutospacing="1" w:after="100" w:afterAutospacing="1" w:line="240" w:lineRule="auto"/>
    </w:pPr>
    <w:rPr>
      <w:rFonts w:ascii="Times New Roman" w:hAnsi="Times New Roman"/>
      <w:sz w:val="24"/>
      <w:szCs w:val="24"/>
      <w:lang w:val="en-IN" w:eastAsia="en-IN"/>
    </w:rPr>
  </w:style>
  <w:style w:type="character" w:styleId="Hyperlink">
    <w:name w:val="Hyperlink"/>
    <w:basedOn w:val="DefaultParagraphFont"/>
    <w:uiPriority w:val="99"/>
    <w:semiHidden/>
    <w:unhideWhenUsed/>
    <w:rsid w:val="00917322"/>
    <w:rPr>
      <w:rFonts w:cs="Times New Roman"/>
      <w:color w:val="0000FF"/>
      <w:u w:val="single"/>
    </w:rPr>
  </w:style>
  <w:style w:type="paragraph" w:customStyle="1" w:styleId="body1">
    <w:name w:val="body1"/>
    <w:basedOn w:val="Normal"/>
    <w:rsid w:val="007948DB"/>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81550E"/>
    <w:rPr>
      <w:sz w:val="22"/>
      <w:szCs w:val="22"/>
    </w:rPr>
  </w:style>
  <w:style w:type="paragraph" w:customStyle="1" w:styleId="h3bulleti">
    <w:name w:val="h3bulleti"/>
    <w:basedOn w:val="Normal"/>
    <w:rsid w:val="0081550E"/>
    <w:pPr>
      <w:spacing w:before="100" w:beforeAutospacing="1" w:after="100" w:afterAutospacing="1" w:line="240" w:lineRule="auto"/>
    </w:pPr>
    <w:rPr>
      <w:rFonts w:ascii="Times New Roman" w:hAnsi="Times New Roman"/>
      <w:sz w:val="24"/>
      <w:szCs w:val="24"/>
    </w:rPr>
  </w:style>
  <w:style w:type="paragraph" w:customStyle="1" w:styleId="Default">
    <w:name w:val="Default"/>
    <w:rsid w:val="00567808"/>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196494">
      <w:marLeft w:val="0"/>
      <w:marRight w:val="0"/>
      <w:marTop w:val="0"/>
      <w:marBottom w:val="0"/>
      <w:divBdr>
        <w:top w:val="none" w:sz="0" w:space="0" w:color="auto"/>
        <w:left w:val="none" w:sz="0" w:space="0" w:color="auto"/>
        <w:bottom w:val="none" w:sz="0" w:space="0" w:color="auto"/>
        <w:right w:val="none" w:sz="0" w:space="0" w:color="auto"/>
      </w:divBdr>
    </w:div>
    <w:div w:id="1283196495">
      <w:marLeft w:val="0"/>
      <w:marRight w:val="0"/>
      <w:marTop w:val="0"/>
      <w:marBottom w:val="0"/>
      <w:divBdr>
        <w:top w:val="none" w:sz="0" w:space="0" w:color="auto"/>
        <w:left w:val="none" w:sz="0" w:space="0" w:color="auto"/>
        <w:bottom w:val="none" w:sz="0" w:space="0" w:color="auto"/>
        <w:right w:val="none" w:sz="0" w:space="0" w:color="auto"/>
      </w:divBdr>
    </w:div>
    <w:div w:id="1283196496">
      <w:marLeft w:val="0"/>
      <w:marRight w:val="0"/>
      <w:marTop w:val="0"/>
      <w:marBottom w:val="0"/>
      <w:divBdr>
        <w:top w:val="none" w:sz="0" w:space="0" w:color="auto"/>
        <w:left w:val="none" w:sz="0" w:space="0" w:color="auto"/>
        <w:bottom w:val="none" w:sz="0" w:space="0" w:color="auto"/>
        <w:right w:val="none" w:sz="0" w:space="0" w:color="auto"/>
      </w:divBdr>
    </w:div>
    <w:div w:id="1283196497">
      <w:marLeft w:val="0"/>
      <w:marRight w:val="0"/>
      <w:marTop w:val="0"/>
      <w:marBottom w:val="0"/>
      <w:divBdr>
        <w:top w:val="none" w:sz="0" w:space="0" w:color="auto"/>
        <w:left w:val="none" w:sz="0" w:space="0" w:color="auto"/>
        <w:bottom w:val="none" w:sz="0" w:space="0" w:color="auto"/>
        <w:right w:val="none" w:sz="0" w:space="0" w:color="auto"/>
      </w:divBdr>
    </w:div>
    <w:div w:id="12831964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org/sc/committees/1267/consolist.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anju\policies%20&amp;%20procedures\Revised_Policy_on_PMLA%20(1).rtf1212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884BD-5A79-43A3-93BE-1379AC285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Revised_Policy_on_PMLA (1).rtf12122018.dot</Template>
  <TotalTime>115</TotalTime>
  <Pages>13</Pages>
  <Words>5925</Words>
  <Characters>31704</Characters>
  <Application>Microsoft Office Word</Application>
  <DocSecurity>0</DocSecurity>
  <Lines>812</Lines>
  <Paragraphs>365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37264</CharactersWithSpaces>
  <SharedDoc>false</SharedDoc>
  <HLinks>
    <vt:vector size="6" baseType="variant">
      <vt:variant>
        <vt:i4>393226</vt:i4>
      </vt:variant>
      <vt:variant>
        <vt:i4>0</vt:i4>
      </vt:variant>
      <vt:variant>
        <vt:i4>0</vt:i4>
      </vt:variant>
      <vt:variant>
        <vt:i4>5</vt:i4>
      </vt:variant>
      <vt:variant>
        <vt:lpwstr>http://www.un.org/sc/committees/1267/consolist.shtml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vpl shah</dc:creator>
  <cp:keywords/>
  <dc:description/>
  <cp:lastModifiedBy>Team</cp:lastModifiedBy>
  <cp:revision>12</cp:revision>
  <cp:lastPrinted>2018-08-29T09:27:00Z</cp:lastPrinted>
  <dcterms:created xsi:type="dcterms:W3CDTF">2018-12-13T07:09:00Z</dcterms:created>
  <dcterms:modified xsi:type="dcterms:W3CDTF">2023-07-18T07:16:00Z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c5bd43b8994a9830366d20f3df4362c064372cf2149afe7f1f6c2749bf8a21c7</vt:lpwstr>
  </property>
</Properties>
</file>